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F0368" w14:textId="215BD0FC" w:rsidR="004642B8" w:rsidRPr="00430962" w:rsidRDefault="0043074A" w:rsidP="0043074A">
      <w:pPr>
        <w:pStyle w:val="FR2"/>
        <w:spacing w:before="0"/>
        <w:ind w:left="0" w:firstLine="720"/>
        <w:jc w:val="right"/>
        <w:rPr>
          <w:rFonts w:asciiTheme="minorHAnsi" w:hAnsiTheme="minorHAnsi" w:cstheme="minorHAnsi"/>
          <w:b/>
          <w:sz w:val="20"/>
          <w:szCs w:val="20"/>
        </w:rPr>
      </w:pPr>
      <w:r w:rsidRPr="00A4349E">
        <w:rPr>
          <w:rFonts w:asciiTheme="minorHAnsi" w:hAnsiTheme="minorHAnsi" w:cstheme="minorHAnsi"/>
          <w:b/>
          <w:sz w:val="20"/>
          <w:szCs w:val="20"/>
        </w:rPr>
        <w:t xml:space="preserve">Приложение </w:t>
      </w:r>
      <w:r>
        <w:rPr>
          <w:rFonts w:asciiTheme="minorHAnsi" w:hAnsiTheme="minorHAnsi" w:cstheme="minorHAnsi"/>
          <w:b/>
          <w:sz w:val="20"/>
          <w:szCs w:val="20"/>
        </w:rPr>
        <w:t>7.1</w:t>
      </w:r>
      <w:r w:rsidRPr="00A4349E">
        <w:rPr>
          <w:rFonts w:asciiTheme="minorHAnsi" w:hAnsiTheme="minorHAnsi" w:cstheme="minorHAnsi"/>
          <w:b/>
          <w:sz w:val="20"/>
          <w:szCs w:val="20"/>
        </w:rPr>
        <w:t xml:space="preserve"> к Приказу № ____ от __</w:t>
      </w:r>
      <w:proofErr w:type="gramStart"/>
      <w:r w:rsidRPr="00A4349E">
        <w:rPr>
          <w:rFonts w:asciiTheme="minorHAnsi" w:hAnsiTheme="minorHAnsi" w:cstheme="minorHAnsi"/>
          <w:b/>
          <w:sz w:val="20"/>
          <w:szCs w:val="20"/>
        </w:rPr>
        <w:t>_._</w:t>
      </w:r>
      <w:proofErr w:type="gramEnd"/>
      <w:r w:rsidRPr="00A4349E">
        <w:rPr>
          <w:rFonts w:asciiTheme="minorHAnsi" w:hAnsiTheme="minorHAnsi" w:cstheme="minorHAnsi"/>
          <w:b/>
          <w:sz w:val="20"/>
          <w:szCs w:val="20"/>
        </w:rPr>
        <w:t>__.202</w:t>
      </w:r>
      <w:r>
        <w:rPr>
          <w:rFonts w:asciiTheme="minorHAnsi" w:hAnsiTheme="minorHAnsi" w:cstheme="minorHAnsi"/>
          <w:b/>
          <w:sz w:val="20"/>
          <w:szCs w:val="20"/>
        </w:rPr>
        <w:t>4</w:t>
      </w:r>
      <w:r w:rsidRPr="00A4349E">
        <w:rPr>
          <w:rFonts w:asciiTheme="minorHAnsi" w:hAnsiTheme="minorHAnsi" w:cstheme="minorHAnsi"/>
          <w:b/>
          <w:sz w:val="20"/>
          <w:szCs w:val="20"/>
        </w:rPr>
        <w:t xml:space="preserve"> г.</w:t>
      </w:r>
    </w:p>
    <w:p w14:paraId="270FC414" w14:textId="4DB99E22" w:rsidR="003B0225" w:rsidRDefault="003B0225" w:rsidP="00A711B6">
      <w:pPr>
        <w:pStyle w:val="FR2"/>
        <w:spacing w:before="0"/>
        <w:ind w:left="0" w:firstLine="720"/>
        <w:jc w:val="center"/>
        <w:rPr>
          <w:rFonts w:asciiTheme="minorHAnsi" w:hAnsiTheme="minorHAnsi" w:cstheme="minorHAnsi"/>
          <w:b/>
          <w:sz w:val="20"/>
          <w:szCs w:val="20"/>
        </w:rPr>
      </w:pPr>
    </w:p>
    <w:p w14:paraId="64F4659A" w14:textId="1406DD29" w:rsidR="004642B8" w:rsidRDefault="004642B8" w:rsidP="00A711B6">
      <w:pPr>
        <w:pStyle w:val="FR2"/>
        <w:spacing w:before="0"/>
        <w:ind w:left="0" w:firstLine="720"/>
        <w:jc w:val="center"/>
        <w:rPr>
          <w:rFonts w:asciiTheme="minorHAnsi" w:hAnsiTheme="minorHAnsi" w:cstheme="minorHAnsi"/>
          <w:b/>
          <w:sz w:val="20"/>
          <w:szCs w:val="20"/>
        </w:rPr>
      </w:pPr>
    </w:p>
    <w:p w14:paraId="665F1C0D" w14:textId="77777777" w:rsidR="004642B8" w:rsidRPr="00927976" w:rsidRDefault="004642B8" w:rsidP="00A711B6">
      <w:pPr>
        <w:pStyle w:val="FR2"/>
        <w:spacing w:before="0"/>
        <w:ind w:left="0" w:firstLine="720"/>
        <w:jc w:val="center"/>
        <w:rPr>
          <w:rFonts w:asciiTheme="minorHAnsi" w:hAnsiTheme="minorHAnsi" w:cstheme="minorHAnsi"/>
          <w:b/>
          <w:sz w:val="20"/>
          <w:szCs w:val="20"/>
        </w:rPr>
      </w:pPr>
    </w:p>
    <w:p w14:paraId="353211E3" w14:textId="2C53D499" w:rsidR="00A711B6" w:rsidRPr="00927976" w:rsidRDefault="00123D32" w:rsidP="003B0225">
      <w:pPr>
        <w:pStyle w:val="FR2"/>
        <w:spacing w:before="0"/>
        <w:ind w:left="0"/>
        <w:jc w:val="center"/>
        <w:rPr>
          <w:rFonts w:asciiTheme="minorHAnsi" w:hAnsiTheme="minorHAnsi" w:cstheme="minorHAnsi"/>
          <w:b/>
          <w:sz w:val="20"/>
          <w:szCs w:val="20"/>
        </w:rPr>
      </w:pPr>
      <w:r w:rsidRPr="00927976">
        <w:rPr>
          <w:rFonts w:asciiTheme="minorHAnsi" w:hAnsiTheme="minorHAnsi" w:cstheme="minorHAnsi"/>
          <w:b/>
          <w:sz w:val="20"/>
          <w:szCs w:val="20"/>
        </w:rPr>
        <w:t>ОБЩИЕ</w:t>
      </w:r>
      <w:r w:rsidR="00DC13A7" w:rsidRPr="00927976">
        <w:rPr>
          <w:rFonts w:asciiTheme="minorHAnsi" w:hAnsiTheme="minorHAnsi" w:cstheme="minorHAnsi"/>
          <w:b/>
          <w:sz w:val="20"/>
          <w:szCs w:val="20"/>
        </w:rPr>
        <w:t xml:space="preserve"> УСЛОВИЯ </w:t>
      </w:r>
      <w:r w:rsidR="00143EFF" w:rsidRPr="00927976">
        <w:rPr>
          <w:rFonts w:asciiTheme="minorHAnsi" w:hAnsiTheme="minorHAnsi" w:cstheme="minorHAnsi"/>
          <w:b/>
          <w:sz w:val="20"/>
          <w:szCs w:val="20"/>
        </w:rPr>
        <w:t>ПОСТАВКИ</w:t>
      </w:r>
      <w:r w:rsidR="00DC13A7" w:rsidRPr="00927976">
        <w:rPr>
          <w:rFonts w:asciiTheme="minorHAnsi" w:hAnsiTheme="minorHAnsi" w:cstheme="minorHAnsi"/>
          <w:b/>
          <w:sz w:val="20"/>
          <w:szCs w:val="20"/>
        </w:rPr>
        <w:t xml:space="preserve"> </w:t>
      </w:r>
    </w:p>
    <w:p w14:paraId="3DC044FF" w14:textId="277C8E20" w:rsidR="00143EFF" w:rsidRPr="00927976" w:rsidRDefault="00143EFF" w:rsidP="00224B9F">
      <w:pPr>
        <w:pStyle w:val="af6"/>
        <w:ind w:left="0" w:firstLine="567"/>
        <w:jc w:val="center"/>
        <w:rPr>
          <w:rFonts w:asciiTheme="minorHAnsi" w:hAnsiTheme="minorHAnsi" w:cstheme="minorHAnsi"/>
          <w:b/>
          <w:bCs/>
          <w:sz w:val="20"/>
          <w:szCs w:val="20"/>
        </w:rPr>
      </w:pPr>
    </w:p>
    <w:p w14:paraId="348E2524" w14:textId="1C103AA2" w:rsidR="00143EFF" w:rsidRPr="00927976" w:rsidRDefault="00143EFF" w:rsidP="003B0225">
      <w:pPr>
        <w:pStyle w:val="af6"/>
        <w:numPr>
          <w:ilvl w:val="0"/>
          <w:numId w:val="42"/>
        </w:numPr>
        <w:tabs>
          <w:tab w:val="left" w:pos="284"/>
        </w:tabs>
        <w:ind w:left="0" w:firstLine="0"/>
        <w:jc w:val="center"/>
        <w:rPr>
          <w:rFonts w:asciiTheme="minorHAnsi" w:hAnsiTheme="minorHAnsi" w:cstheme="minorHAnsi"/>
          <w:b/>
          <w:bCs/>
          <w:sz w:val="20"/>
          <w:szCs w:val="20"/>
        </w:rPr>
      </w:pPr>
      <w:r w:rsidRPr="00927976">
        <w:rPr>
          <w:rFonts w:asciiTheme="minorHAnsi" w:hAnsiTheme="minorHAnsi" w:cstheme="minorHAnsi"/>
          <w:b/>
          <w:bCs/>
          <w:sz w:val="20"/>
          <w:szCs w:val="20"/>
        </w:rPr>
        <w:t>ОПРЕДЕЛЕНИЯ</w:t>
      </w:r>
    </w:p>
    <w:p w14:paraId="70652A3A" w14:textId="4CFAB384" w:rsidR="00143EFF" w:rsidRPr="00927976" w:rsidRDefault="00143EFF" w:rsidP="00143EFF">
      <w:pPr>
        <w:pStyle w:val="af6"/>
        <w:ind w:left="0"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В настоящих </w:t>
      </w:r>
      <w:r w:rsidR="00123D32" w:rsidRPr="00927976">
        <w:rPr>
          <w:rFonts w:asciiTheme="minorHAnsi" w:hAnsiTheme="minorHAnsi" w:cstheme="minorHAnsi"/>
          <w:bCs/>
          <w:sz w:val="20"/>
          <w:szCs w:val="20"/>
        </w:rPr>
        <w:t>Общих</w:t>
      </w:r>
      <w:r w:rsidRPr="00927976">
        <w:rPr>
          <w:rFonts w:asciiTheme="minorHAnsi" w:hAnsiTheme="minorHAnsi" w:cstheme="minorHAnsi"/>
          <w:bCs/>
          <w:sz w:val="20"/>
          <w:szCs w:val="20"/>
        </w:rPr>
        <w:t xml:space="preserve"> условиях поставк</w:t>
      </w:r>
      <w:r w:rsidR="00D25169" w:rsidRPr="00927976">
        <w:rPr>
          <w:rFonts w:asciiTheme="minorHAnsi" w:hAnsiTheme="minorHAnsi" w:cstheme="minorHAnsi"/>
          <w:bCs/>
          <w:sz w:val="20"/>
          <w:szCs w:val="20"/>
        </w:rPr>
        <w:t>и</w:t>
      </w:r>
      <w:r w:rsidRPr="00927976">
        <w:rPr>
          <w:rFonts w:asciiTheme="minorHAnsi" w:hAnsiTheme="minorHAnsi" w:cstheme="minorHAnsi"/>
          <w:bCs/>
          <w:sz w:val="20"/>
          <w:szCs w:val="20"/>
        </w:rPr>
        <w:t xml:space="preserve">, в том числе </w:t>
      </w:r>
      <w:r w:rsidR="00FE0195" w:rsidRPr="00927976">
        <w:rPr>
          <w:rFonts w:asciiTheme="minorHAnsi" w:hAnsiTheme="minorHAnsi" w:cstheme="minorHAnsi"/>
          <w:bCs/>
          <w:sz w:val="20"/>
          <w:szCs w:val="20"/>
        </w:rPr>
        <w:t>приложениях</w:t>
      </w:r>
      <w:r w:rsidRPr="00927976">
        <w:rPr>
          <w:rFonts w:asciiTheme="minorHAnsi" w:hAnsiTheme="minorHAnsi" w:cstheme="minorHAnsi"/>
          <w:bCs/>
          <w:sz w:val="20"/>
          <w:szCs w:val="20"/>
        </w:rPr>
        <w:t>, используются следующие понятия:</w:t>
      </w:r>
    </w:p>
    <w:p w14:paraId="58804674" w14:textId="4866C15B" w:rsidR="00C10DAA" w:rsidRPr="00927976" w:rsidRDefault="00C10DAA" w:rsidP="00C10DAA">
      <w:pPr>
        <w:pStyle w:val="af6"/>
        <w:ind w:left="0" w:firstLine="567"/>
        <w:contextualSpacing w:val="0"/>
        <w:jc w:val="both"/>
        <w:rPr>
          <w:rFonts w:asciiTheme="minorHAnsi" w:hAnsiTheme="minorHAnsi" w:cstheme="minorHAnsi"/>
          <w:bCs/>
          <w:sz w:val="20"/>
          <w:szCs w:val="20"/>
        </w:rPr>
      </w:pPr>
      <w:r w:rsidRPr="00927976">
        <w:rPr>
          <w:rFonts w:asciiTheme="minorHAnsi" w:hAnsiTheme="minorHAnsi" w:cstheme="minorHAnsi"/>
          <w:b/>
          <w:bCs/>
          <w:sz w:val="20"/>
          <w:szCs w:val="20"/>
        </w:rPr>
        <w:t xml:space="preserve">Договор поставки комплектующих изделий </w:t>
      </w:r>
      <w:r w:rsidR="0029317A" w:rsidRPr="00927976">
        <w:rPr>
          <w:rFonts w:asciiTheme="minorHAnsi" w:hAnsiTheme="minorHAnsi" w:cstheme="minorHAnsi"/>
          <w:b/>
          <w:bCs/>
          <w:sz w:val="20"/>
          <w:szCs w:val="20"/>
        </w:rPr>
        <w:t>(</w:t>
      </w:r>
      <w:r w:rsidR="00FE0195" w:rsidRPr="00927976">
        <w:rPr>
          <w:rFonts w:asciiTheme="minorHAnsi" w:hAnsiTheme="minorHAnsi" w:cstheme="minorHAnsi"/>
          <w:b/>
          <w:bCs/>
          <w:sz w:val="20"/>
          <w:szCs w:val="20"/>
        </w:rPr>
        <w:t>Д</w:t>
      </w:r>
      <w:r w:rsidR="0029317A" w:rsidRPr="00927976">
        <w:rPr>
          <w:rFonts w:asciiTheme="minorHAnsi" w:hAnsiTheme="minorHAnsi" w:cstheme="minorHAnsi"/>
          <w:b/>
          <w:bCs/>
          <w:sz w:val="20"/>
          <w:szCs w:val="20"/>
        </w:rPr>
        <w:t xml:space="preserve">оговор) </w:t>
      </w:r>
      <w:r w:rsidRPr="00927976">
        <w:rPr>
          <w:rFonts w:asciiTheme="minorHAnsi" w:hAnsiTheme="minorHAnsi" w:cstheme="minorHAnsi"/>
          <w:b/>
          <w:bCs/>
          <w:sz w:val="20"/>
          <w:szCs w:val="20"/>
        </w:rPr>
        <w:t xml:space="preserve">– </w:t>
      </w:r>
      <w:r w:rsidRPr="00927976">
        <w:rPr>
          <w:rFonts w:asciiTheme="minorHAnsi" w:hAnsiTheme="minorHAnsi" w:cstheme="minorHAnsi"/>
          <w:bCs/>
          <w:sz w:val="20"/>
          <w:szCs w:val="20"/>
        </w:rPr>
        <w:t>договор</w:t>
      </w:r>
      <w:r w:rsidR="00FE0195" w:rsidRPr="00927976">
        <w:rPr>
          <w:rFonts w:asciiTheme="minorHAnsi" w:hAnsiTheme="minorHAnsi" w:cstheme="minorHAnsi"/>
          <w:bCs/>
          <w:sz w:val="20"/>
          <w:szCs w:val="20"/>
        </w:rPr>
        <w:t>,</w:t>
      </w:r>
      <w:r w:rsidRPr="00927976">
        <w:rPr>
          <w:rFonts w:asciiTheme="minorHAnsi" w:hAnsiTheme="minorHAnsi" w:cstheme="minorHAnsi"/>
          <w:bCs/>
          <w:sz w:val="20"/>
          <w:szCs w:val="20"/>
        </w:rPr>
        <w:t xml:space="preserve"> заключенный между</w:t>
      </w:r>
      <w:r w:rsidRPr="00927976">
        <w:rPr>
          <w:rFonts w:asciiTheme="minorHAnsi" w:hAnsiTheme="minorHAnsi" w:cstheme="minorHAnsi"/>
          <w:b/>
          <w:bCs/>
          <w:sz w:val="20"/>
          <w:szCs w:val="20"/>
        </w:rPr>
        <w:t xml:space="preserve"> </w:t>
      </w:r>
      <w:r w:rsidR="001F5468" w:rsidRPr="00927976">
        <w:rPr>
          <w:rFonts w:asciiTheme="minorHAnsi" w:hAnsiTheme="minorHAnsi" w:cstheme="minorHAnsi"/>
          <w:bCs/>
          <w:sz w:val="20"/>
          <w:szCs w:val="20"/>
        </w:rPr>
        <w:t>Покупателем</w:t>
      </w:r>
      <w:r w:rsidRPr="00927976">
        <w:rPr>
          <w:rFonts w:asciiTheme="minorHAnsi" w:hAnsiTheme="minorHAnsi" w:cstheme="minorHAnsi"/>
          <w:bCs/>
          <w:sz w:val="20"/>
          <w:szCs w:val="20"/>
        </w:rPr>
        <w:t xml:space="preserve"> и Поставщиком, осуществляющим поставку комплектующих изделий.</w:t>
      </w:r>
    </w:p>
    <w:p w14:paraId="49AD118E" w14:textId="08612025" w:rsidR="00992F61" w:rsidRPr="00927976" w:rsidRDefault="00992F61" w:rsidP="00143EFF">
      <w:pPr>
        <w:pStyle w:val="af6"/>
        <w:ind w:left="0" w:firstLine="567"/>
        <w:jc w:val="both"/>
        <w:rPr>
          <w:rFonts w:asciiTheme="minorHAnsi" w:hAnsiTheme="minorHAnsi" w:cstheme="minorHAnsi"/>
          <w:bCs/>
          <w:sz w:val="20"/>
          <w:szCs w:val="20"/>
        </w:rPr>
      </w:pPr>
      <w:r w:rsidRPr="00927976">
        <w:rPr>
          <w:rFonts w:asciiTheme="minorHAnsi" w:hAnsiTheme="minorHAnsi" w:cstheme="minorHAnsi"/>
          <w:b/>
          <w:bCs/>
          <w:sz w:val="20"/>
          <w:szCs w:val="20"/>
        </w:rPr>
        <w:t xml:space="preserve">Предприятия группы компаний </w:t>
      </w:r>
      <w:r w:rsidR="004C4F4A" w:rsidRPr="00927976">
        <w:rPr>
          <w:rFonts w:asciiTheme="minorHAnsi" w:hAnsiTheme="minorHAnsi" w:cstheme="minorHAnsi"/>
          <w:b/>
          <w:bCs/>
          <w:sz w:val="20"/>
          <w:szCs w:val="20"/>
        </w:rPr>
        <w:t>АО «</w:t>
      </w:r>
      <w:r w:rsidRPr="00927976">
        <w:rPr>
          <w:rFonts w:asciiTheme="minorHAnsi" w:hAnsiTheme="minorHAnsi" w:cstheme="minorHAnsi"/>
          <w:b/>
          <w:bCs/>
          <w:sz w:val="20"/>
          <w:szCs w:val="20"/>
        </w:rPr>
        <w:t>Трансмашхолдинг</w:t>
      </w:r>
      <w:r w:rsidR="004C4F4A" w:rsidRPr="00927976">
        <w:rPr>
          <w:rFonts w:asciiTheme="minorHAnsi" w:hAnsiTheme="minorHAnsi" w:cstheme="minorHAnsi"/>
          <w:b/>
          <w:bCs/>
          <w:sz w:val="20"/>
          <w:szCs w:val="20"/>
        </w:rPr>
        <w:t>»</w:t>
      </w:r>
      <w:r w:rsidRPr="00927976">
        <w:rPr>
          <w:rFonts w:asciiTheme="minorHAnsi" w:hAnsiTheme="minorHAnsi" w:cstheme="minorHAnsi"/>
          <w:b/>
          <w:bCs/>
          <w:sz w:val="20"/>
          <w:szCs w:val="20"/>
        </w:rPr>
        <w:t xml:space="preserve"> (предприятия ГК ТМХ)</w:t>
      </w:r>
      <w:r w:rsidRPr="00927976">
        <w:rPr>
          <w:rFonts w:asciiTheme="minorHAnsi" w:hAnsiTheme="minorHAnsi" w:cstheme="minorHAnsi"/>
          <w:bCs/>
          <w:sz w:val="20"/>
          <w:szCs w:val="20"/>
        </w:rPr>
        <w:t xml:space="preserve"> –предприятия</w:t>
      </w:r>
      <w:r w:rsidR="00FE0195" w:rsidRPr="00927976">
        <w:rPr>
          <w:rFonts w:asciiTheme="minorHAnsi" w:hAnsiTheme="minorHAnsi" w:cstheme="minorHAnsi"/>
          <w:bCs/>
          <w:sz w:val="20"/>
          <w:szCs w:val="20"/>
        </w:rPr>
        <w:t>,</w:t>
      </w:r>
      <w:r w:rsidRPr="00927976">
        <w:rPr>
          <w:rFonts w:asciiTheme="minorHAnsi" w:hAnsiTheme="minorHAnsi" w:cstheme="minorHAnsi"/>
          <w:bCs/>
          <w:sz w:val="20"/>
          <w:szCs w:val="20"/>
        </w:rPr>
        <w:t xml:space="preserve"> входящие в </w:t>
      </w:r>
      <w:r w:rsidR="00FE0195" w:rsidRPr="00927976">
        <w:rPr>
          <w:rFonts w:asciiTheme="minorHAnsi" w:hAnsiTheme="minorHAnsi" w:cstheme="minorHAnsi"/>
          <w:bCs/>
          <w:sz w:val="20"/>
          <w:szCs w:val="20"/>
        </w:rPr>
        <w:t>группу лиц АО «Трансмашхолдинг»</w:t>
      </w:r>
      <w:r w:rsidR="004C4F4A" w:rsidRPr="00927976">
        <w:rPr>
          <w:rFonts w:asciiTheme="minorHAnsi" w:hAnsiTheme="minorHAnsi" w:cstheme="minorHAnsi"/>
          <w:bCs/>
          <w:sz w:val="20"/>
          <w:szCs w:val="20"/>
        </w:rPr>
        <w:t>, включая АО</w:t>
      </w:r>
      <w:r w:rsidR="00FE0195" w:rsidRPr="00927976">
        <w:rPr>
          <w:rFonts w:asciiTheme="minorHAnsi" w:hAnsiTheme="minorHAnsi" w:cstheme="minorHAnsi"/>
          <w:bCs/>
          <w:sz w:val="20"/>
          <w:szCs w:val="20"/>
        </w:rPr>
        <w:t> </w:t>
      </w:r>
      <w:r w:rsidR="004C4F4A" w:rsidRPr="00927976">
        <w:rPr>
          <w:rFonts w:asciiTheme="minorHAnsi" w:hAnsiTheme="minorHAnsi" w:cstheme="minorHAnsi"/>
          <w:bCs/>
          <w:sz w:val="20"/>
          <w:szCs w:val="20"/>
        </w:rPr>
        <w:t>«Метровагонмаш», ООО «ТМХ Инжиниринг»</w:t>
      </w:r>
      <w:r w:rsidR="00B8190C" w:rsidRPr="00927976">
        <w:rPr>
          <w:rFonts w:asciiTheme="minorHAnsi" w:hAnsiTheme="minorHAnsi" w:cstheme="minorHAnsi"/>
          <w:bCs/>
          <w:sz w:val="20"/>
          <w:szCs w:val="20"/>
        </w:rPr>
        <w:t>.</w:t>
      </w:r>
    </w:p>
    <w:p w14:paraId="04016BA8" w14:textId="034E77E9" w:rsidR="00B8190C" w:rsidRPr="00927976" w:rsidRDefault="00B8190C" w:rsidP="00143EFF">
      <w:pPr>
        <w:pStyle w:val="af6"/>
        <w:ind w:left="0" w:firstLine="567"/>
        <w:jc w:val="both"/>
        <w:rPr>
          <w:rFonts w:asciiTheme="minorHAnsi" w:hAnsiTheme="minorHAnsi" w:cstheme="minorHAnsi"/>
          <w:bCs/>
          <w:sz w:val="20"/>
          <w:szCs w:val="20"/>
        </w:rPr>
      </w:pPr>
      <w:r w:rsidRPr="00927976">
        <w:rPr>
          <w:rFonts w:asciiTheme="minorHAnsi" w:hAnsiTheme="minorHAnsi" w:cstheme="minorHAnsi"/>
          <w:b/>
          <w:bCs/>
          <w:sz w:val="20"/>
          <w:szCs w:val="20"/>
        </w:rPr>
        <w:t xml:space="preserve">Комплектующие изделия </w:t>
      </w:r>
      <w:r w:rsidR="00FE0195" w:rsidRPr="00927976">
        <w:rPr>
          <w:rFonts w:asciiTheme="minorHAnsi" w:hAnsiTheme="minorHAnsi" w:cstheme="minorHAnsi"/>
          <w:b/>
          <w:bCs/>
          <w:sz w:val="20"/>
          <w:szCs w:val="20"/>
        </w:rPr>
        <w:t>(Товар)</w:t>
      </w:r>
      <w:r w:rsidR="00FE0195" w:rsidRPr="00927976">
        <w:rPr>
          <w:rFonts w:asciiTheme="minorHAnsi" w:hAnsiTheme="minorHAnsi" w:cstheme="minorHAnsi"/>
          <w:bCs/>
          <w:sz w:val="20"/>
          <w:szCs w:val="20"/>
        </w:rPr>
        <w:t xml:space="preserve"> </w:t>
      </w:r>
      <w:r w:rsidRPr="00927976">
        <w:rPr>
          <w:rFonts w:asciiTheme="minorHAnsi" w:hAnsiTheme="minorHAnsi" w:cstheme="minorHAnsi"/>
          <w:bCs/>
          <w:sz w:val="20"/>
          <w:szCs w:val="20"/>
        </w:rPr>
        <w:t xml:space="preserve">- комплектующие изделия, запасные части, используемые для изготовления и гарантийного </w:t>
      </w:r>
      <w:r w:rsidR="0029317A" w:rsidRPr="00927976">
        <w:rPr>
          <w:rFonts w:asciiTheme="minorHAnsi" w:hAnsiTheme="minorHAnsi" w:cstheme="minorHAnsi"/>
          <w:bCs/>
          <w:sz w:val="20"/>
          <w:szCs w:val="20"/>
        </w:rPr>
        <w:t>ремонта подвижного</w:t>
      </w:r>
      <w:r w:rsidRPr="00927976">
        <w:rPr>
          <w:rFonts w:asciiTheme="minorHAnsi" w:hAnsiTheme="minorHAnsi" w:cstheme="minorHAnsi"/>
          <w:bCs/>
          <w:sz w:val="20"/>
          <w:szCs w:val="20"/>
        </w:rPr>
        <w:t xml:space="preserve"> состава, послегарантийного </w:t>
      </w:r>
      <w:r w:rsidR="004C4F4A" w:rsidRPr="00927976">
        <w:rPr>
          <w:rFonts w:asciiTheme="minorHAnsi" w:hAnsiTheme="minorHAnsi" w:cstheme="minorHAnsi"/>
          <w:bCs/>
          <w:sz w:val="20"/>
          <w:szCs w:val="20"/>
        </w:rPr>
        <w:t>ремонта подвижного</w:t>
      </w:r>
      <w:r w:rsidRPr="00927976">
        <w:rPr>
          <w:rFonts w:asciiTheme="minorHAnsi" w:hAnsiTheme="minorHAnsi" w:cstheme="minorHAnsi"/>
          <w:bCs/>
          <w:sz w:val="20"/>
          <w:szCs w:val="20"/>
        </w:rPr>
        <w:t xml:space="preserve"> состава, и поставляемые в соответствии с Договором поставки комплектующих изделий.</w:t>
      </w:r>
    </w:p>
    <w:p w14:paraId="592A9DA3" w14:textId="4C1BB6A5" w:rsidR="00492A96" w:rsidRPr="00927976" w:rsidRDefault="00B8190C" w:rsidP="00492A96">
      <w:pPr>
        <w:ind w:firstLine="567"/>
        <w:jc w:val="both"/>
        <w:rPr>
          <w:rFonts w:asciiTheme="minorHAnsi" w:hAnsiTheme="minorHAnsi" w:cstheme="minorHAnsi"/>
          <w:sz w:val="20"/>
          <w:szCs w:val="20"/>
        </w:rPr>
      </w:pPr>
      <w:r w:rsidRPr="00927976">
        <w:rPr>
          <w:rFonts w:asciiTheme="minorHAnsi" w:hAnsiTheme="minorHAnsi" w:cstheme="minorHAnsi"/>
          <w:b/>
          <w:bCs/>
          <w:sz w:val="20"/>
          <w:szCs w:val="20"/>
        </w:rPr>
        <w:t>Подвижной состав</w:t>
      </w:r>
      <w:r w:rsidRPr="00927976">
        <w:rPr>
          <w:rFonts w:asciiTheme="minorHAnsi" w:hAnsiTheme="minorHAnsi" w:cstheme="minorHAnsi"/>
          <w:bCs/>
          <w:sz w:val="20"/>
          <w:szCs w:val="20"/>
        </w:rPr>
        <w:t xml:space="preserve"> - </w:t>
      </w:r>
      <w:r w:rsidR="00492A96" w:rsidRPr="00927976">
        <w:rPr>
          <w:rFonts w:asciiTheme="minorHAnsi" w:hAnsiTheme="minorHAnsi" w:cstheme="minorHAnsi"/>
          <w:sz w:val="20"/>
          <w:szCs w:val="20"/>
        </w:rPr>
        <w:t xml:space="preserve">совокупность видов подвижного состава, включающая в себя локомотивы, мотор-вагонный подвижной состав (в </w:t>
      </w:r>
      <w:proofErr w:type="spellStart"/>
      <w:r w:rsidR="00492A96" w:rsidRPr="00927976">
        <w:rPr>
          <w:rFonts w:asciiTheme="minorHAnsi" w:hAnsiTheme="minorHAnsi" w:cstheme="minorHAnsi"/>
          <w:sz w:val="20"/>
          <w:szCs w:val="20"/>
        </w:rPr>
        <w:t>т.ч</w:t>
      </w:r>
      <w:proofErr w:type="spellEnd"/>
      <w:r w:rsidR="00492A96" w:rsidRPr="00927976">
        <w:rPr>
          <w:rFonts w:asciiTheme="minorHAnsi" w:hAnsiTheme="minorHAnsi" w:cstheme="minorHAnsi"/>
          <w:sz w:val="20"/>
          <w:szCs w:val="20"/>
        </w:rPr>
        <w:t>. составы из вагонов метрополитена) и пассажирские вагоны локомотивной тяги.</w:t>
      </w:r>
    </w:p>
    <w:p w14:paraId="5E3AA976" w14:textId="07759087" w:rsidR="00C10DAA" w:rsidRPr="00927976" w:rsidRDefault="00C10DAA" w:rsidP="00492A96">
      <w:pPr>
        <w:ind w:firstLine="567"/>
        <w:jc w:val="both"/>
        <w:rPr>
          <w:rFonts w:asciiTheme="minorHAnsi" w:hAnsiTheme="minorHAnsi" w:cstheme="minorHAnsi"/>
          <w:sz w:val="20"/>
          <w:szCs w:val="20"/>
        </w:rPr>
      </w:pPr>
      <w:r w:rsidRPr="00927976">
        <w:rPr>
          <w:rFonts w:asciiTheme="minorHAnsi" w:hAnsiTheme="minorHAnsi" w:cstheme="minorHAnsi"/>
          <w:b/>
          <w:sz w:val="20"/>
          <w:szCs w:val="20"/>
        </w:rPr>
        <w:t xml:space="preserve">Покупатель </w:t>
      </w:r>
      <w:r w:rsidR="001F5468" w:rsidRPr="00927976">
        <w:rPr>
          <w:rFonts w:asciiTheme="minorHAnsi" w:hAnsiTheme="minorHAnsi" w:cstheme="minorHAnsi"/>
          <w:sz w:val="20"/>
          <w:szCs w:val="20"/>
        </w:rPr>
        <w:t>– АО «Метровагонмаш»</w:t>
      </w:r>
      <w:r w:rsidRPr="00927976">
        <w:rPr>
          <w:rFonts w:asciiTheme="minorHAnsi" w:hAnsiTheme="minorHAnsi" w:cstheme="minorHAnsi"/>
          <w:sz w:val="20"/>
          <w:szCs w:val="20"/>
        </w:rPr>
        <w:t>.</w:t>
      </w:r>
    </w:p>
    <w:p w14:paraId="20D6F2F7" w14:textId="52314B9D" w:rsidR="0029317A" w:rsidRPr="00927976" w:rsidRDefault="0029317A" w:rsidP="0029317A">
      <w:pPr>
        <w:pStyle w:val="af6"/>
        <w:ind w:left="0" w:firstLine="567"/>
        <w:jc w:val="both"/>
        <w:rPr>
          <w:rFonts w:asciiTheme="minorHAnsi" w:hAnsiTheme="minorHAnsi" w:cstheme="minorHAnsi"/>
          <w:bCs/>
          <w:sz w:val="20"/>
          <w:szCs w:val="20"/>
        </w:rPr>
      </w:pPr>
      <w:r w:rsidRPr="00927976">
        <w:rPr>
          <w:rFonts w:asciiTheme="minorHAnsi" w:hAnsiTheme="minorHAnsi" w:cstheme="minorHAnsi"/>
          <w:b/>
          <w:sz w:val="20"/>
          <w:szCs w:val="20"/>
        </w:rPr>
        <w:t>Основное изделие</w:t>
      </w:r>
      <w:r w:rsidRPr="00927976">
        <w:rPr>
          <w:rFonts w:asciiTheme="minorHAnsi" w:hAnsiTheme="minorHAnsi" w:cstheme="minorHAnsi"/>
          <w:sz w:val="20"/>
          <w:szCs w:val="20"/>
        </w:rPr>
        <w:t xml:space="preserve"> - продукция (подвижной состав), производимый Покупателем, включая: </w:t>
      </w:r>
      <w:r w:rsidRPr="00927976">
        <w:rPr>
          <w:rFonts w:asciiTheme="minorHAnsi" w:hAnsiTheme="minorHAnsi" w:cstheme="minorHAnsi"/>
          <w:bCs/>
          <w:sz w:val="20"/>
          <w:szCs w:val="20"/>
        </w:rPr>
        <w:t>вагоны метро моделей 81-775/776/777 (Основное изделие)/ 81-765/766/767 (Основное изделие)/ 81-765.5/766.5/767.5 (Основное изделие)/ 81-722/723/724 (Основное изделие)/ 81-714.4/81-717.4 (Основное изделие)/ 81-714/81-717 (Основное изделие)/ 81-725/726/727 (Основное изделие)</w:t>
      </w:r>
      <w:r w:rsidR="00E45454">
        <w:rPr>
          <w:rFonts w:asciiTheme="minorHAnsi" w:hAnsiTheme="minorHAnsi" w:cstheme="minorHAnsi"/>
          <w:bCs/>
          <w:sz w:val="20"/>
          <w:szCs w:val="20"/>
        </w:rPr>
        <w:t xml:space="preserve">, </w:t>
      </w:r>
      <w:r w:rsidR="00E45454" w:rsidRPr="00E45454">
        <w:rPr>
          <w:rFonts w:asciiTheme="minorHAnsi" w:hAnsiTheme="minorHAnsi" w:cstheme="minorHAnsi"/>
          <w:bCs/>
          <w:sz w:val="20"/>
          <w:szCs w:val="20"/>
          <w:highlight w:val="yellow"/>
        </w:rPr>
        <w:t>81-765.7/766.7 (Основное изделие</w:t>
      </w:r>
      <w:r w:rsidR="00E45454" w:rsidRPr="002D0A72">
        <w:rPr>
          <w:rFonts w:asciiTheme="minorHAnsi" w:hAnsiTheme="minorHAnsi" w:cstheme="minorHAnsi"/>
          <w:bCs/>
          <w:sz w:val="20"/>
          <w:szCs w:val="20"/>
        </w:rPr>
        <w:t>)</w:t>
      </w:r>
      <w:r w:rsidRPr="00927976">
        <w:rPr>
          <w:rFonts w:asciiTheme="minorHAnsi" w:hAnsiTheme="minorHAnsi" w:cstheme="minorHAnsi"/>
          <w:bCs/>
          <w:sz w:val="20"/>
          <w:szCs w:val="20"/>
        </w:rPr>
        <w:t>, а также рельсовые автобусы РА-3</w:t>
      </w:r>
      <w:r w:rsidR="008620DF" w:rsidRPr="00927976">
        <w:rPr>
          <w:rFonts w:asciiTheme="minorHAnsi" w:hAnsiTheme="minorHAnsi" w:cstheme="minorHAnsi"/>
          <w:bCs/>
          <w:sz w:val="20"/>
          <w:szCs w:val="20"/>
        </w:rPr>
        <w:t xml:space="preserve"> (Основное изделие)</w:t>
      </w:r>
      <w:r w:rsidRPr="00927976">
        <w:rPr>
          <w:rFonts w:asciiTheme="minorHAnsi" w:hAnsiTheme="minorHAnsi" w:cstheme="minorHAnsi"/>
          <w:bCs/>
          <w:sz w:val="20"/>
          <w:szCs w:val="20"/>
        </w:rPr>
        <w:t>.</w:t>
      </w:r>
    </w:p>
    <w:p w14:paraId="417FE458" w14:textId="77777777" w:rsidR="00143EFF" w:rsidRPr="00927976" w:rsidRDefault="00143EFF" w:rsidP="00224B9F">
      <w:pPr>
        <w:pStyle w:val="af6"/>
        <w:ind w:left="0" w:firstLine="567"/>
        <w:jc w:val="center"/>
        <w:rPr>
          <w:rFonts w:asciiTheme="minorHAnsi" w:hAnsiTheme="minorHAnsi" w:cstheme="minorHAnsi"/>
          <w:b/>
          <w:bCs/>
          <w:sz w:val="20"/>
          <w:szCs w:val="20"/>
        </w:rPr>
      </w:pPr>
    </w:p>
    <w:p w14:paraId="3835D086" w14:textId="34A05D30" w:rsidR="00143EFF" w:rsidRPr="00927976" w:rsidRDefault="00143EFF" w:rsidP="003B0225">
      <w:pPr>
        <w:pStyle w:val="af6"/>
        <w:numPr>
          <w:ilvl w:val="0"/>
          <w:numId w:val="42"/>
        </w:numPr>
        <w:tabs>
          <w:tab w:val="left" w:pos="284"/>
        </w:tabs>
        <w:ind w:left="0" w:firstLine="0"/>
        <w:jc w:val="center"/>
        <w:rPr>
          <w:rFonts w:asciiTheme="minorHAnsi" w:hAnsiTheme="minorHAnsi" w:cstheme="minorHAnsi"/>
          <w:b/>
          <w:bCs/>
          <w:sz w:val="20"/>
          <w:szCs w:val="20"/>
        </w:rPr>
      </w:pPr>
      <w:r w:rsidRPr="00927976">
        <w:rPr>
          <w:rFonts w:asciiTheme="minorHAnsi" w:hAnsiTheme="minorHAnsi" w:cstheme="minorHAnsi"/>
          <w:b/>
          <w:bCs/>
          <w:sz w:val="20"/>
          <w:szCs w:val="20"/>
        </w:rPr>
        <w:t>ОБЩИЕ ПОЛОЖЕНИЯ</w:t>
      </w:r>
    </w:p>
    <w:p w14:paraId="6E35BB13" w14:textId="574B330D" w:rsidR="00143EFF" w:rsidRPr="00927976" w:rsidRDefault="00143EFF" w:rsidP="00143EFF">
      <w:pPr>
        <w:pStyle w:val="af6"/>
        <w:numPr>
          <w:ilvl w:val="1"/>
          <w:numId w:val="42"/>
        </w:numPr>
        <w:ind w:left="0"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Настоящие </w:t>
      </w:r>
      <w:r w:rsidR="00123D32" w:rsidRPr="00927976">
        <w:rPr>
          <w:rFonts w:asciiTheme="minorHAnsi" w:hAnsiTheme="minorHAnsi" w:cstheme="minorHAnsi"/>
          <w:bCs/>
          <w:sz w:val="20"/>
          <w:szCs w:val="20"/>
        </w:rPr>
        <w:t>Общие</w:t>
      </w:r>
      <w:r w:rsidRPr="00927976">
        <w:rPr>
          <w:rFonts w:asciiTheme="minorHAnsi" w:hAnsiTheme="minorHAnsi" w:cstheme="minorHAnsi"/>
          <w:bCs/>
          <w:sz w:val="20"/>
          <w:szCs w:val="20"/>
        </w:rPr>
        <w:t xml:space="preserve"> условия поставк</w:t>
      </w:r>
      <w:r w:rsidR="00D25169" w:rsidRPr="00927976">
        <w:rPr>
          <w:rFonts w:asciiTheme="minorHAnsi" w:hAnsiTheme="minorHAnsi" w:cstheme="minorHAnsi"/>
          <w:bCs/>
          <w:sz w:val="20"/>
          <w:szCs w:val="20"/>
        </w:rPr>
        <w:t>и</w:t>
      </w:r>
      <w:r w:rsidRPr="00927976">
        <w:rPr>
          <w:rFonts w:asciiTheme="minorHAnsi" w:hAnsiTheme="minorHAnsi" w:cstheme="minorHAnsi"/>
          <w:bCs/>
          <w:sz w:val="20"/>
          <w:szCs w:val="20"/>
        </w:rPr>
        <w:t xml:space="preserve"> (далее - </w:t>
      </w:r>
      <w:r w:rsidR="00123D32" w:rsidRPr="00927976">
        <w:rPr>
          <w:rFonts w:asciiTheme="minorHAnsi" w:hAnsiTheme="minorHAnsi" w:cstheme="minorHAnsi"/>
          <w:bCs/>
          <w:sz w:val="20"/>
          <w:szCs w:val="20"/>
        </w:rPr>
        <w:t>Общие</w:t>
      </w:r>
      <w:r w:rsidRPr="00927976">
        <w:rPr>
          <w:rFonts w:asciiTheme="minorHAnsi" w:hAnsiTheme="minorHAnsi" w:cstheme="minorHAnsi"/>
          <w:bCs/>
          <w:sz w:val="20"/>
          <w:szCs w:val="20"/>
        </w:rPr>
        <w:t xml:space="preserve"> условия поставки, </w:t>
      </w:r>
      <w:r w:rsidR="00123D32" w:rsidRPr="00927976">
        <w:rPr>
          <w:rFonts w:asciiTheme="minorHAnsi" w:hAnsiTheme="minorHAnsi" w:cstheme="minorHAnsi"/>
          <w:bCs/>
          <w:sz w:val="20"/>
          <w:szCs w:val="20"/>
        </w:rPr>
        <w:t>О</w:t>
      </w:r>
      <w:r w:rsidRPr="00927976">
        <w:rPr>
          <w:rFonts w:asciiTheme="minorHAnsi" w:hAnsiTheme="minorHAnsi" w:cstheme="minorHAnsi"/>
          <w:bCs/>
          <w:sz w:val="20"/>
          <w:szCs w:val="20"/>
        </w:rPr>
        <w:t>УП)</w:t>
      </w:r>
      <w:r w:rsidR="00992F61" w:rsidRPr="00927976">
        <w:rPr>
          <w:rFonts w:asciiTheme="minorHAnsi" w:hAnsiTheme="minorHAnsi" w:cstheme="minorHAnsi"/>
          <w:bCs/>
          <w:sz w:val="20"/>
          <w:szCs w:val="20"/>
        </w:rPr>
        <w:t xml:space="preserve"> </w:t>
      </w:r>
      <w:r w:rsidRPr="00927976">
        <w:rPr>
          <w:rFonts w:asciiTheme="minorHAnsi" w:hAnsiTheme="minorHAnsi" w:cstheme="minorHAnsi"/>
          <w:bCs/>
          <w:sz w:val="20"/>
          <w:szCs w:val="20"/>
        </w:rPr>
        <w:t>имеют обязательную силу для Сторон Договора поставки</w:t>
      </w:r>
      <w:r w:rsidR="00992F61" w:rsidRPr="00927976">
        <w:rPr>
          <w:rFonts w:asciiTheme="minorHAnsi" w:hAnsiTheme="minorHAnsi" w:cstheme="minorHAnsi"/>
          <w:bCs/>
          <w:sz w:val="20"/>
          <w:szCs w:val="20"/>
        </w:rPr>
        <w:t xml:space="preserve"> комплектующих изделий</w:t>
      </w:r>
      <w:r w:rsidRPr="00927976">
        <w:rPr>
          <w:rFonts w:asciiTheme="minorHAnsi" w:hAnsiTheme="minorHAnsi" w:cstheme="minorHAnsi"/>
          <w:bCs/>
          <w:sz w:val="20"/>
          <w:szCs w:val="20"/>
        </w:rPr>
        <w:t>, как его неотъемлемая часть.</w:t>
      </w:r>
    </w:p>
    <w:p w14:paraId="1E56CD0D" w14:textId="46A48F5C" w:rsidR="00143EFF" w:rsidRPr="00927976" w:rsidRDefault="00143EFF" w:rsidP="00CC48F1">
      <w:pPr>
        <w:pStyle w:val="af6"/>
        <w:numPr>
          <w:ilvl w:val="1"/>
          <w:numId w:val="42"/>
        </w:numPr>
        <w:ind w:left="0"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Данные </w:t>
      </w:r>
      <w:r w:rsidR="00123D32" w:rsidRPr="00927976">
        <w:rPr>
          <w:rFonts w:asciiTheme="minorHAnsi" w:hAnsiTheme="minorHAnsi" w:cstheme="minorHAnsi"/>
          <w:bCs/>
          <w:sz w:val="20"/>
          <w:szCs w:val="20"/>
        </w:rPr>
        <w:t>Общие</w:t>
      </w:r>
      <w:r w:rsidRPr="00927976">
        <w:rPr>
          <w:rFonts w:asciiTheme="minorHAnsi" w:hAnsiTheme="minorHAnsi" w:cstheme="minorHAnsi"/>
          <w:bCs/>
          <w:sz w:val="20"/>
          <w:szCs w:val="20"/>
        </w:rPr>
        <w:t xml:space="preserve"> условия поставк</w:t>
      </w:r>
      <w:r w:rsidR="00D25169" w:rsidRPr="00927976">
        <w:rPr>
          <w:rFonts w:asciiTheme="minorHAnsi" w:hAnsiTheme="minorHAnsi" w:cstheme="minorHAnsi"/>
          <w:bCs/>
          <w:sz w:val="20"/>
          <w:szCs w:val="20"/>
        </w:rPr>
        <w:t>и</w:t>
      </w:r>
      <w:r w:rsidRPr="00927976">
        <w:rPr>
          <w:rFonts w:asciiTheme="minorHAnsi" w:hAnsiTheme="minorHAnsi" w:cstheme="minorHAnsi"/>
          <w:bCs/>
          <w:sz w:val="20"/>
          <w:szCs w:val="20"/>
        </w:rPr>
        <w:t xml:space="preserve"> применяются к любым соглашениям и договорам поставки, в том числе к соглашениям и договорам поставки, заключенным для обеспечения послепродажного обслуживания.</w:t>
      </w:r>
    </w:p>
    <w:p w14:paraId="7B02C5B9" w14:textId="551728B5" w:rsidR="00143EFF" w:rsidRPr="00927976" w:rsidRDefault="00143EFF" w:rsidP="004C4F4A">
      <w:pPr>
        <w:pStyle w:val="af6"/>
        <w:numPr>
          <w:ilvl w:val="1"/>
          <w:numId w:val="42"/>
        </w:numPr>
        <w:ind w:left="0"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В случае, если какое-либо положение Договора поставки </w:t>
      </w:r>
      <w:r w:rsidR="00992F61" w:rsidRPr="00927976">
        <w:rPr>
          <w:rFonts w:asciiTheme="minorHAnsi" w:hAnsiTheme="minorHAnsi" w:cstheme="minorHAnsi"/>
          <w:bCs/>
          <w:sz w:val="20"/>
          <w:szCs w:val="20"/>
        </w:rPr>
        <w:t>комплектующих изделий</w:t>
      </w:r>
      <w:r w:rsidRPr="00927976">
        <w:rPr>
          <w:rFonts w:asciiTheme="minorHAnsi" w:hAnsiTheme="minorHAnsi" w:cstheme="minorHAnsi"/>
          <w:bCs/>
          <w:sz w:val="20"/>
          <w:szCs w:val="20"/>
        </w:rPr>
        <w:t xml:space="preserve"> или </w:t>
      </w:r>
      <w:r w:rsidR="00123D32" w:rsidRPr="00927976">
        <w:rPr>
          <w:rFonts w:asciiTheme="minorHAnsi" w:hAnsiTheme="minorHAnsi" w:cstheme="minorHAnsi"/>
          <w:bCs/>
          <w:sz w:val="20"/>
          <w:szCs w:val="20"/>
        </w:rPr>
        <w:t>Общих</w:t>
      </w:r>
      <w:r w:rsidRPr="00927976">
        <w:rPr>
          <w:rFonts w:asciiTheme="minorHAnsi" w:hAnsiTheme="minorHAnsi" w:cstheme="minorHAnsi"/>
          <w:bCs/>
          <w:sz w:val="20"/>
          <w:szCs w:val="20"/>
        </w:rPr>
        <w:t xml:space="preserve"> условий поставк</w:t>
      </w:r>
      <w:r w:rsidR="00D25169" w:rsidRPr="00927976">
        <w:rPr>
          <w:rFonts w:asciiTheme="minorHAnsi" w:hAnsiTheme="minorHAnsi" w:cstheme="minorHAnsi"/>
          <w:bCs/>
          <w:sz w:val="20"/>
          <w:szCs w:val="20"/>
        </w:rPr>
        <w:t>и</w:t>
      </w:r>
      <w:r w:rsidRPr="00927976">
        <w:rPr>
          <w:rFonts w:asciiTheme="minorHAnsi" w:hAnsiTheme="minorHAnsi" w:cstheme="minorHAnsi"/>
          <w:bCs/>
          <w:sz w:val="20"/>
          <w:szCs w:val="20"/>
        </w:rPr>
        <w:t xml:space="preserve"> становится недействительным, незаконным или неисполнимым в каком-либо отношении и по какой-либо причине, действительность, законность и исполнимость оставшихся положений никаким образом не должны быть этим затронуты, Договор поставки </w:t>
      </w:r>
      <w:r w:rsidR="00992F61" w:rsidRPr="00927976">
        <w:rPr>
          <w:rFonts w:asciiTheme="minorHAnsi" w:hAnsiTheme="minorHAnsi" w:cstheme="minorHAnsi"/>
          <w:bCs/>
          <w:sz w:val="20"/>
          <w:szCs w:val="20"/>
        </w:rPr>
        <w:t>комплектующих изделий</w:t>
      </w:r>
      <w:r w:rsidRPr="00927976">
        <w:rPr>
          <w:rFonts w:asciiTheme="minorHAnsi" w:hAnsiTheme="minorHAnsi" w:cstheme="minorHAnsi"/>
          <w:bCs/>
          <w:sz w:val="20"/>
          <w:szCs w:val="20"/>
        </w:rPr>
        <w:t xml:space="preserve"> и </w:t>
      </w:r>
      <w:r w:rsidR="00123D32" w:rsidRPr="00927976">
        <w:rPr>
          <w:rFonts w:asciiTheme="minorHAnsi" w:hAnsiTheme="minorHAnsi" w:cstheme="minorHAnsi"/>
          <w:bCs/>
          <w:sz w:val="20"/>
          <w:szCs w:val="20"/>
        </w:rPr>
        <w:t>Общие</w:t>
      </w:r>
      <w:r w:rsidRPr="00927976">
        <w:rPr>
          <w:rFonts w:asciiTheme="minorHAnsi" w:hAnsiTheme="minorHAnsi" w:cstheme="minorHAnsi"/>
          <w:bCs/>
          <w:sz w:val="20"/>
          <w:szCs w:val="20"/>
        </w:rPr>
        <w:t xml:space="preserve"> условия поставк</w:t>
      </w:r>
      <w:r w:rsidR="00D25169" w:rsidRPr="00927976">
        <w:rPr>
          <w:rFonts w:asciiTheme="minorHAnsi" w:hAnsiTheme="minorHAnsi" w:cstheme="minorHAnsi"/>
          <w:bCs/>
          <w:sz w:val="20"/>
          <w:szCs w:val="20"/>
        </w:rPr>
        <w:t>и</w:t>
      </w:r>
      <w:r w:rsidRPr="00927976">
        <w:rPr>
          <w:rFonts w:asciiTheme="minorHAnsi" w:hAnsiTheme="minorHAnsi" w:cstheme="minorHAnsi"/>
          <w:bCs/>
          <w:sz w:val="20"/>
          <w:szCs w:val="20"/>
        </w:rPr>
        <w:t xml:space="preserve"> должны применяться как никогда не содержавшие таких недействительных, незаконных или неисполнимых положений/положения.</w:t>
      </w:r>
    </w:p>
    <w:p w14:paraId="6095D9F4" w14:textId="474CC108" w:rsidR="00C10DAA" w:rsidRPr="00927976" w:rsidRDefault="00143EFF">
      <w:pPr>
        <w:pStyle w:val="af6"/>
        <w:numPr>
          <w:ilvl w:val="1"/>
          <w:numId w:val="42"/>
        </w:numPr>
        <w:ind w:left="0"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Если какое-либо из положений является неприменимым или незаконным, Стороны обязуются заменить такое положение положением, соответствующим экономическим целям Сторон Договора поставки </w:t>
      </w:r>
      <w:r w:rsidR="00992F61" w:rsidRPr="00927976">
        <w:rPr>
          <w:rFonts w:asciiTheme="minorHAnsi" w:hAnsiTheme="minorHAnsi" w:cstheme="minorHAnsi"/>
          <w:bCs/>
          <w:sz w:val="20"/>
          <w:szCs w:val="20"/>
        </w:rPr>
        <w:t>комплектующих изделий</w:t>
      </w:r>
      <w:r w:rsidRPr="00927976">
        <w:rPr>
          <w:rFonts w:asciiTheme="minorHAnsi" w:hAnsiTheme="minorHAnsi" w:cstheme="minorHAnsi"/>
          <w:bCs/>
          <w:sz w:val="20"/>
          <w:szCs w:val="20"/>
        </w:rPr>
        <w:t>.</w:t>
      </w:r>
    </w:p>
    <w:p w14:paraId="50BD7150" w14:textId="77777777" w:rsidR="00143EFF" w:rsidRPr="00927976" w:rsidRDefault="00143EFF" w:rsidP="00224B9F">
      <w:pPr>
        <w:pStyle w:val="af6"/>
        <w:ind w:left="0" w:firstLine="567"/>
        <w:jc w:val="center"/>
        <w:rPr>
          <w:rFonts w:asciiTheme="minorHAnsi" w:hAnsiTheme="minorHAnsi" w:cstheme="minorHAnsi"/>
          <w:b/>
          <w:bCs/>
          <w:sz w:val="20"/>
          <w:szCs w:val="20"/>
        </w:rPr>
      </w:pPr>
    </w:p>
    <w:p w14:paraId="06B96051" w14:textId="4BFD5ED2" w:rsidR="006C2D8A" w:rsidRPr="00927976" w:rsidRDefault="00F613D1" w:rsidP="003B0225">
      <w:pPr>
        <w:pStyle w:val="af6"/>
        <w:tabs>
          <w:tab w:val="left" w:pos="284"/>
        </w:tabs>
        <w:ind w:left="0"/>
        <w:jc w:val="center"/>
        <w:rPr>
          <w:rFonts w:asciiTheme="minorHAnsi" w:hAnsiTheme="minorHAnsi" w:cstheme="minorHAnsi"/>
          <w:b/>
          <w:bCs/>
          <w:sz w:val="20"/>
          <w:szCs w:val="20"/>
        </w:rPr>
      </w:pPr>
      <w:r w:rsidRPr="00927976">
        <w:rPr>
          <w:rFonts w:asciiTheme="minorHAnsi" w:hAnsiTheme="minorHAnsi" w:cstheme="minorHAnsi"/>
          <w:b/>
          <w:bCs/>
          <w:sz w:val="20"/>
          <w:szCs w:val="20"/>
        </w:rPr>
        <w:t>3</w:t>
      </w:r>
      <w:r w:rsidR="006C2D8A" w:rsidRPr="00927976">
        <w:rPr>
          <w:rFonts w:asciiTheme="minorHAnsi" w:hAnsiTheme="minorHAnsi" w:cstheme="minorHAnsi"/>
          <w:b/>
          <w:bCs/>
          <w:sz w:val="20"/>
          <w:szCs w:val="20"/>
        </w:rPr>
        <w:t>.</w:t>
      </w:r>
      <w:r w:rsidRPr="00927976">
        <w:rPr>
          <w:rFonts w:asciiTheme="minorHAnsi" w:hAnsiTheme="minorHAnsi" w:cstheme="minorHAnsi"/>
          <w:b/>
          <w:bCs/>
          <w:sz w:val="20"/>
          <w:szCs w:val="20"/>
        </w:rPr>
        <w:t xml:space="preserve"> </w:t>
      </w:r>
      <w:r w:rsidR="003B0225" w:rsidRPr="00927976">
        <w:rPr>
          <w:rFonts w:asciiTheme="minorHAnsi" w:hAnsiTheme="minorHAnsi" w:cstheme="minorHAnsi"/>
          <w:b/>
          <w:bCs/>
          <w:sz w:val="20"/>
          <w:szCs w:val="20"/>
        </w:rPr>
        <w:t>УСЛОВИЯ ПРИМИНЯЕМОСТИ</w:t>
      </w:r>
    </w:p>
    <w:p w14:paraId="10B0AE4A" w14:textId="1E42B283" w:rsidR="006C2D8A" w:rsidRPr="00927976" w:rsidRDefault="00F613D1" w:rsidP="00841D0F">
      <w:pPr>
        <w:pStyle w:val="af6"/>
        <w:ind w:left="0" w:firstLine="567"/>
        <w:jc w:val="both"/>
        <w:rPr>
          <w:rFonts w:asciiTheme="minorHAnsi" w:hAnsiTheme="minorHAnsi" w:cstheme="minorHAnsi"/>
          <w:bCs/>
          <w:sz w:val="20"/>
          <w:szCs w:val="20"/>
        </w:rPr>
      </w:pPr>
      <w:r w:rsidRPr="00927976">
        <w:rPr>
          <w:rFonts w:asciiTheme="minorHAnsi" w:hAnsiTheme="minorHAnsi" w:cstheme="minorHAnsi"/>
          <w:bCs/>
          <w:sz w:val="20"/>
          <w:szCs w:val="20"/>
        </w:rPr>
        <w:t>3</w:t>
      </w:r>
      <w:r w:rsidR="006C2D8A" w:rsidRPr="00927976">
        <w:rPr>
          <w:rFonts w:asciiTheme="minorHAnsi" w:hAnsiTheme="minorHAnsi" w:cstheme="minorHAnsi"/>
          <w:bCs/>
          <w:sz w:val="20"/>
          <w:szCs w:val="20"/>
        </w:rPr>
        <w:t>.1.</w:t>
      </w:r>
      <w:r w:rsidR="006C2D8A" w:rsidRPr="00927976">
        <w:rPr>
          <w:rFonts w:asciiTheme="minorHAnsi" w:hAnsiTheme="minorHAnsi" w:cstheme="minorHAnsi"/>
          <w:bCs/>
          <w:sz w:val="20"/>
          <w:szCs w:val="20"/>
        </w:rPr>
        <w:tab/>
        <w:t xml:space="preserve">Товар, поставляемый по Договору, на основании настоящих </w:t>
      </w:r>
      <w:r w:rsidR="00123D32" w:rsidRPr="00927976">
        <w:rPr>
          <w:rFonts w:asciiTheme="minorHAnsi" w:hAnsiTheme="minorHAnsi" w:cstheme="minorHAnsi"/>
          <w:bCs/>
          <w:sz w:val="20"/>
          <w:szCs w:val="20"/>
        </w:rPr>
        <w:t>О</w:t>
      </w:r>
      <w:r w:rsidR="00FE0195" w:rsidRPr="00927976">
        <w:rPr>
          <w:rFonts w:asciiTheme="minorHAnsi" w:hAnsiTheme="minorHAnsi" w:cstheme="minorHAnsi"/>
          <w:bCs/>
          <w:sz w:val="20"/>
          <w:szCs w:val="20"/>
        </w:rPr>
        <w:t>УП</w:t>
      </w:r>
      <w:r w:rsidR="006C2D8A" w:rsidRPr="00927976">
        <w:rPr>
          <w:rFonts w:asciiTheme="minorHAnsi" w:hAnsiTheme="minorHAnsi" w:cstheme="minorHAnsi"/>
          <w:bCs/>
          <w:sz w:val="20"/>
          <w:szCs w:val="20"/>
        </w:rPr>
        <w:t xml:space="preserve"> будет использоваться при производстве, продаже, эксплуатации, сервисном обслуживании </w:t>
      </w:r>
      <w:r w:rsidR="00FE0195" w:rsidRPr="00927976">
        <w:rPr>
          <w:rFonts w:asciiTheme="minorHAnsi" w:hAnsiTheme="minorHAnsi" w:cstheme="minorHAnsi"/>
          <w:bCs/>
          <w:sz w:val="20"/>
          <w:szCs w:val="20"/>
        </w:rPr>
        <w:t>Основного изделия</w:t>
      </w:r>
      <w:r w:rsidR="006C2D8A" w:rsidRPr="00927976">
        <w:rPr>
          <w:rFonts w:asciiTheme="minorHAnsi" w:hAnsiTheme="minorHAnsi" w:cstheme="minorHAnsi"/>
          <w:bCs/>
          <w:sz w:val="20"/>
          <w:szCs w:val="20"/>
        </w:rPr>
        <w:t>.</w:t>
      </w:r>
    </w:p>
    <w:p w14:paraId="651AFC76" w14:textId="36478ADC" w:rsidR="006C2D8A" w:rsidRPr="00927976" w:rsidRDefault="00F613D1" w:rsidP="00841D0F">
      <w:pPr>
        <w:pStyle w:val="af6"/>
        <w:ind w:left="0" w:firstLine="567"/>
        <w:jc w:val="both"/>
        <w:rPr>
          <w:rFonts w:asciiTheme="minorHAnsi" w:hAnsiTheme="minorHAnsi" w:cstheme="minorHAnsi"/>
          <w:bCs/>
          <w:sz w:val="20"/>
          <w:szCs w:val="20"/>
        </w:rPr>
      </w:pPr>
      <w:r w:rsidRPr="00927976">
        <w:rPr>
          <w:rFonts w:asciiTheme="minorHAnsi" w:hAnsiTheme="minorHAnsi" w:cstheme="minorHAnsi"/>
          <w:bCs/>
          <w:sz w:val="20"/>
          <w:szCs w:val="20"/>
        </w:rPr>
        <w:t>3</w:t>
      </w:r>
      <w:r w:rsidR="006C2D8A" w:rsidRPr="00927976">
        <w:rPr>
          <w:rFonts w:asciiTheme="minorHAnsi" w:hAnsiTheme="minorHAnsi" w:cstheme="minorHAnsi"/>
          <w:bCs/>
          <w:sz w:val="20"/>
          <w:szCs w:val="20"/>
        </w:rPr>
        <w:t>.2.</w:t>
      </w:r>
      <w:r w:rsidR="006C2D8A" w:rsidRPr="00927976">
        <w:rPr>
          <w:rFonts w:asciiTheme="minorHAnsi" w:hAnsiTheme="minorHAnsi" w:cstheme="minorHAnsi"/>
          <w:bCs/>
          <w:sz w:val="20"/>
          <w:szCs w:val="20"/>
        </w:rPr>
        <w:tab/>
        <w:t xml:space="preserve">Конкретная применяемость устанавливается </w:t>
      </w:r>
      <w:r w:rsidR="00ED7577" w:rsidRPr="00927976">
        <w:rPr>
          <w:rFonts w:asciiTheme="minorHAnsi" w:hAnsiTheme="minorHAnsi" w:cstheme="minorHAnsi"/>
          <w:bCs/>
          <w:sz w:val="20"/>
          <w:szCs w:val="20"/>
        </w:rPr>
        <w:t>спецификацией</w:t>
      </w:r>
      <w:r w:rsidR="006C2D8A" w:rsidRPr="00927976">
        <w:rPr>
          <w:rFonts w:asciiTheme="minorHAnsi" w:hAnsiTheme="minorHAnsi" w:cstheme="minorHAnsi"/>
          <w:bCs/>
          <w:sz w:val="20"/>
          <w:szCs w:val="20"/>
        </w:rPr>
        <w:t>.</w:t>
      </w:r>
    </w:p>
    <w:p w14:paraId="318599B9" w14:textId="0508E817" w:rsidR="00CC4CAE" w:rsidRPr="00927976" w:rsidRDefault="00CC4CAE" w:rsidP="00FE0195">
      <w:pPr>
        <w:pStyle w:val="af6"/>
        <w:ind w:left="0" w:firstLine="567"/>
        <w:jc w:val="both"/>
        <w:rPr>
          <w:rFonts w:asciiTheme="minorHAnsi" w:hAnsiTheme="minorHAnsi" w:cstheme="minorHAnsi"/>
          <w:bCs/>
          <w:sz w:val="20"/>
          <w:szCs w:val="20"/>
        </w:rPr>
      </w:pPr>
      <w:r w:rsidRPr="00927976">
        <w:rPr>
          <w:rFonts w:asciiTheme="minorHAnsi" w:hAnsiTheme="minorHAnsi" w:cstheme="minorHAnsi"/>
          <w:bCs/>
          <w:sz w:val="20"/>
          <w:szCs w:val="20"/>
        </w:rPr>
        <w:t>3.3.</w:t>
      </w:r>
      <w:r w:rsidR="00FE0195" w:rsidRPr="00927976">
        <w:rPr>
          <w:rFonts w:asciiTheme="minorHAnsi" w:hAnsiTheme="minorHAnsi" w:cstheme="minorHAnsi"/>
          <w:bCs/>
          <w:sz w:val="20"/>
          <w:szCs w:val="20"/>
        </w:rPr>
        <w:tab/>
      </w:r>
      <w:r w:rsidRPr="00927976">
        <w:rPr>
          <w:rFonts w:ascii="Calibri" w:hAnsi="Calibri" w:cs="Calibri"/>
          <w:sz w:val="20"/>
          <w:szCs w:val="20"/>
        </w:rPr>
        <w:t>Поставщик осведомлен о требованиях нормативных актов и стандартов, применимых к компонентам, используемых при производстве и эксплуатации</w:t>
      </w:r>
      <w:r w:rsidR="001554C5" w:rsidRPr="00927976">
        <w:rPr>
          <w:rFonts w:ascii="Calibri" w:hAnsi="Calibri" w:cs="Calibri"/>
          <w:sz w:val="20"/>
          <w:szCs w:val="20"/>
        </w:rPr>
        <w:t xml:space="preserve"> соответствующего Основного изделия</w:t>
      </w:r>
      <w:r w:rsidRPr="00927976">
        <w:rPr>
          <w:rFonts w:ascii="Calibri" w:hAnsi="Calibri" w:cs="Calibri"/>
          <w:sz w:val="20"/>
          <w:szCs w:val="20"/>
        </w:rPr>
        <w:t xml:space="preserve"> и обязуется своевременно отслеживать и учитывать при поставке </w:t>
      </w:r>
      <w:r w:rsidR="00ED7577" w:rsidRPr="00927976">
        <w:rPr>
          <w:rFonts w:ascii="Calibri" w:hAnsi="Calibri" w:cs="Calibri"/>
          <w:sz w:val="20"/>
          <w:szCs w:val="20"/>
        </w:rPr>
        <w:t>Товара</w:t>
      </w:r>
      <w:r w:rsidRPr="00927976">
        <w:rPr>
          <w:rFonts w:ascii="Calibri" w:hAnsi="Calibri" w:cs="Calibri"/>
          <w:sz w:val="20"/>
          <w:szCs w:val="20"/>
        </w:rPr>
        <w:t xml:space="preserve"> изменения указанных нормативных актов.</w:t>
      </w:r>
    </w:p>
    <w:p w14:paraId="301C3AC1" w14:textId="77777777" w:rsidR="00841D0F" w:rsidRPr="00927976" w:rsidRDefault="00841D0F" w:rsidP="0072049C">
      <w:pPr>
        <w:pStyle w:val="af6"/>
        <w:ind w:left="0" w:firstLine="567"/>
        <w:jc w:val="both"/>
        <w:rPr>
          <w:rFonts w:asciiTheme="minorHAnsi" w:hAnsiTheme="minorHAnsi" w:cstheme="minorHAnsi"/>
          <w:bCs/>
          <w:sz w:val="20"/>
          <w:szCs w:val="20"/>
        </w:rPr>
      </w:pPr>
    </w:p>
    <w:p w14:paraId="60691275" w14:textId="36D9FDBA" w:rsidR="00AC7E32" w:rsidRPr="00927976" w:rsidRDefault="00F613D1" w:rsidP="003B0225">
      <w:pPr>
        <w:pStyle w:val="af6"/>
        <w:numPr>
          <w:ilvl w:val="0"/>
          <w:numId w:val="43"/>
        </w:numPr>
        <w:tabs>
          <w:tab w:val="left" w:pos="284"/>
        </w:tabs>
        <w:ind w:left="0" w:firstLine="0"/>
        <w:jc w:val="center"/>
        <w:rPr>
          <w:rFonts w:asciiTheme="minorHAnsi" w:hAnsiTheme="minorHAnsi" w:cstheme="minorHAnsi"/>
          <w:b/>
          <w:bCs/>
          <w:sz w:val="20"/>
          <w:szCs w:val="20"/>
        </w:rPr>
      </w:pPr>
      <w:r w:rsidRPr="00927976">
        <w:rPr>
          <w:rFonts w:asciiTheme="minorHAnsi" w:hAnsiTheme="minorHAnsi" w:cstheme="minorHAnsi"/>
          <w:b/>
          <w:bCs/>
          <w:sz w:val="20"/>
          <w:szCs w:val="20"/>
        </w:rPr>
        <w:t xml:space="preserve"> </w:t>
      </w:r>
      <w:r w:rsidR="003B0225" w:rsidRPr="00927976">
        <w:rPr>
          <w:rFonts w:asciiTheme="minorHAnsi" w:hAnsiTheme="minorHAnsi" w:cstheme="minorHAnsi"/>
          <w:b/>
          <w:bCs/>
          <w:sz w:val="20"/>
          <w:szCs w:val="20"/>
        </w:rPr>
        <w:t>ПОРЯДОК ПОСТАВКИ ТОВАРА</w:t>
      </w:r>
    </w:p>
    <w:p w14:paraId="0276CED6" w14:textId="4B618581" w:rsidR="00E541AC" w:rsidRPr="00927976" w:rsidRDefault="00E541AC" w:rsidP="00AE7DD1">
      <w:pPr>
        <w:pStyle w:val="af6"/>
        <w:ind w:left="0" w:firstLine="567"/>
        <w:rPr>
          <w:rFonts w:asciiTheme="minorHAnsi" w:hAnsiTheme="minorHAnsi" w:cstheme="minorHAnsi"/>
          <w:bCs/>
          <w:sz w:val="20"/>
          <w:szCs w:val="20"/>
        </w:rPr>
      </w:pPr>
      <w:r w:rsidRPr="00927976">
        <w:rPr>
          <w:rFonts w:asciiTheme="minorHAnsi" w:hAnsiTheme="minorHAnsi" w:cstheme="minorHAnsi"/>
          <w:bCs/>
          <w:sz w:val="20"/>
          <w:szCs w:val="20"/>
        </w:rPr>
        <w:t>4.1. Датой поставки Товара является:</w:t>
      </w:r>
    </w:p>
    <w:p w14:paraId="22E99D05" w14:textId="1CE00934" w:rsidR="00E541AC" w:rsidRPr="00927976" w:rsidRDefault="00E541AC" w:rsidP="00AE7DD1">
      <w:pPr>
        <w:pStyle w:val="af6"/>
        <w:ind w:left="0" w:firstLine="567"/>
        <w:rPr>
          <w:rFonts w:asciiTheme="minorHAnsi" w:hAnsiTheme="minorHAnsi" w:cstheme="minorHAnsi"/>
          <w:bCs/>
          <w:sz w:val="20"/>
          <w:szCs w:val="20"/>
        </w:rPr>
      </w:pPr>
      <w:r w:rsidRPr="00927976">
        <w:rPr>
          <w:rFonts w:asciiTheme="minorHAnsi" w:hAnsiTheme="minorHAnsi" w:cstheme="minorHAnsi"/>
          <w:bCs/>
          <w:sz w:val="20"/>
          <w:szCs w:val="20"/>
        </w:rPr>
        <w:t>- при доставке ж/д транспортом – дата штемпеля на железнодорожной квитанции станции получения Товара;</w:t>
      </w:r>
    </w:p>
    <w:p w14:paraId="773981E9" w14:textId="77777777" w:rsidR="00E541AC" w:rsidRPr="00927976" w:rsidRDefault="00E541AC" w:rsidP="00AE7DD1">
      <w:pPr>
        <w:pStyle w:val="af6"/>
        <w:ind w:left="0" w:firstLine="567"/>
        <w:rPr>
          <w:rFonts w:asciiTheme="minorHAnsi" w:hAnsiTheme="minorHAnsi" w:cstheme="minorHAnsi"/>
          <w:bCs/>
          <w:sz w:val="20"/>
          <w:szCs w:val="20"/>
        </w:rPr>
      </w:pPr>
      <w:r w:rsidRPr="00927976">
        <w:rPr>
          <w:rFonts w:asciiTheme="minorHAnsi" w:hAnsiTheme="minorHAnsi" w:cstheme="minorHAnsi"/>
          <w:bCs/>
          <w:sz w:val="20"/>
          <w:szCs w:val="20"/>
        </w:rPr>
        <w:t>- при доставке автомобильным транспортом - дата передачи Товара представителю Покупателя (грузополучателя), указанная в транспортной накладной;</w:t>
      </w:r>
    </w:p>
    <w:p w14:paraId="7439C838" w14:textId="2829EE4B" w:rsidR="00E541AC" w:rsidRPr="00927976" w:rsidRDefault="00E541AC" w:rsidP="00AE7DD1">
      <w:pPr>
        <w:pStyle w:val="af6"/>
        <w:ind w:left="0" w:firstLine="567"/>
        <w:rPr>
          <w:rFonts w:asciiTheme="minorHAnsi" w:hAnsiTheme="minorHAnsi" w:cstheme="minorHAnsi"/>
          <w:bCs/>
          <w:sz w:val="20"/>
          <w:szCs w:val="20"/>
        </w:rPr>
      </w:pPr>
      <w:r w:rsidRPr="00927976">
        <w:rPr>
          <w:rFonts w:asciiTheme="minorHAnsi" w:hAnsiTheme="minorHAnsi" w:cstheme="minorHAnsi"/>
          <w:bCs/>
          <w:sz w:val="20"/>
          <w:szCs w:val="20"/>
        </w:rPr>
        <w:t>- при выборке Товара – дата получения Товара Покупателем (грузополучателем), указанная в универсальном передаточном документе.</w:t>
      </w:r>
    </w:p>
    <w:p w14:paraId="0ACD48A4" w14:textId="17427E49" w:rsidR="00E541AC" w:rsidRPr="00927976" w:rsidRDefault="00E541AC" w:rsidP="00AE7DD1">
      <w:pPr>
        <w:pStyle w:val="af6"/>
        <w:ind w:left="0" w:firstLine="567"/>
        <w:rPr>
          <w:rFonts w:asciiTheme="minorHAnsi" w:hAnsiTheme="minorHAnsi" w:cstheme="minorHAnsi"/>
          <w:bCs/>
          <w:sz w:val="20"/>
          <w:szCs w:val="20"/>
        </w:rPr>
      </w:pPr>
      <w:r w:rsidRPr="00927976">
        <w:rPr>
          <w:rFonts w:asciiTheme="minorHAnsi" w:hAnsiTheme="minorHAnsi" w:cstheme="minorHAnsi"/>
          <w:bCs/>
          <w:sz w:val="20"/>
          <w:szCs w:val="20"/>
        </w:rPr>
        <w:t>4.2. Дата отгрузки совпадает с датой поставки Товара, а также с датой перехода права собственности на Товар и риска случайной гибели или случайного повреждения Товара от Поставщика к Покупателю.</w:t>
      </w:r>
    </w:p>
    <w:p w14:paraId="1DD03C42" w14:textId="08FC6137" w:rsidR="0072049C" w:rsidRPr="00927976" w:rsidRDefault="006D4243" w:rsidP="00AE7DD1">
      <w:pPr>
        <w:pStyle w:val="af6"/>
        <w:numPr>
          <w:ilvl w:val="1"/>
          <w:numId w:val="50"/>
        </w:numPr>
        <w:tabs>
          <w:tab w:val="left" w:pos="567"/>
        </w:tabs>
        <w:jc w:val="both"/>
        <w:rPr>
          <w:rFonts w:asciiTheme="minorHAnsi" w:hAnsiTheme="minorHAnsi" w:cstheme="minorHAnsi"/>
          <w:bCs/>
          <w:sz w:val="20"/>
          <w:szCs w:val="20"/>
        </w:rPr>
      </w:pPr>
      <w:r w:rsidRPr="00927976">
        <w:rPr>
          <w:rFonts w:asciiTheme="minorHAnsi" w:hAnsiTheme="minorHAnsi" w:cstheme="minorHAnsi"/>
          <w:bCs/>
          <w:sz w:val="20"/>
          <w:szCs w:val="20"/>
        </w:rPr>
        <w:t xml:space="preserve">Поставщик обязуется предоставить одновременно (в комплекте) с первой партией Товара </w:t>
      </w:r>
      <w:r w:rsidR="00AE3269" w:rsidRPr="00927976">
        <w:rPr>
          <w:rFonts w:asciiTheme="minorHAnsi" w:hAnsiTheme="minorHAnsi" w:cstheme="minorHAnsi"/>
          <w:bCs/>
          <w:sz w:val="20"/>
          <w:szCs w:val="20"/>
        </w:rPr>
        <w:t>следующие</w:t>
      </w:r>
      <w:r w:rsidR="0072049C" w:rsidRPr="00927976">
        <w:rPr>
          <w:rFonts w:asciiTheme="minorHAnsi" w:hAnsiTheme="minorHAnsi" w:cstheme="minorHAnsi"/>
          <w:bCs/>
          <w:sz w:val="20"/>
          <w:szCs w:val="20"/>
        </w:rPr>
        <w:t xml:space="preserve"> документы и информацию:</w:t>
      </w:r>
    </w:p>
    <w:p w14:paraId="52F9C26B" w14:textId="0BD2ED98" w:rsidR="0072049C" w:rsidRPr="00927976" w:rsidRDefault="0072049C" w:rsidP="00F613D1">
      <w:pPr>
        <w:tabs>
          <w:tab w:val="left" w:pos="567"/>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1) программно-технические средства, включая программное обеспечение, используемое в Товаре, далее – ПО, с приложением инструкции их применения при пуско-наладке и эксплуатации – если для диагностики и обслуживания Товара требуются такие специальные программно-технические средства, документация на программное обеспечение;</w:t>
      </w:r>
    </w:p>
    <w:p w14:paraId="3B8F99E2" w14:textId="719E4232" w:rsidR="00D07298" w:rsidRPr="00927976" w:rsidRDefault="0072049C" w:rsidP="00F613D1">
      <w:pPr>
        <w:tabs>
          <w:tab w:val="left" w:pos="567"/>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lastRenderedPageBreak/>
        <w:t xml:space="preserve">2) эксплуатационную документацию (ГОСТ 2.601), в </w:t>
      </w:r>
      <w:proofErr w:type="spellStart"/>
      <w:r w:rsidRPr="00927976">
        <w:rPr>
          <w:rFonts w:asciiTheme="minorHAnsi" w:hAnsiTheme="minorHAnsi" w:cstheme="minorHAnsi"/>
          <w:bCs/>
          <w:sz w:val="20"/>
          <w:szCs w:val="20"/>
        </w:rPr>
        <w:t>т.ч</w:t>
      </w:r>
      <w:proofErr w:type="spellEnd"/>
      <w:r w:rsidRPr="00927976">
        <w:rPr>
          <w:rFonts w:asciiTheme="minorHAnsi" w:hAnsiTheme="minorHAnsi" w:cstheme="minorHAnsi"/>
          <w:bCs/>
          <w:sz w:val="20"/>
          <w:szCs w:val="20"/>
        </w:rPr>
        <w:t xml:space="preserve">. паспорт (с указанием срока службы Товара), ремонтную документацию (ГОСТ 2.602) в соответствии с типовыми требованиями к системе технического обслуживания и ремонта изделий и их компонентов, эксплуатационной и ремонтной документации, утвержденными </w:t>
      </w:r>
      <w:r w:rsidR="000F12B2" w:rsidRPr="00927976">
        <w:rPr>
          <w:rFonts w:asciiTheme="minorHAnsi" w:hAnsiTheme="minorHAnsi" w:cstheme="minorHAnsi"/>
          <w:bCs/>
          <w:sz w:val="20"/>
          <w:szCs w:val="20"/>
        </w:rPr>
        <w:t>АО </w:t>
      </w:r>
      <w:r w:rsidRPr="00927976">
        <w:rPr>
          <w:rFonts w:asciiTheme="minorHAnsi" w:hAnsiTheme="minorHAnsi" w:cstheme="minorHAnsi"/>
          <w:bCs/>
          <w:sz w:val="20"/>
          <w:szCs w:val="20"/>
        </w:rPr>
        <w:t xml:space="preserve">«Трансмашхолдинг» (Приложение № 1). Настоящим Поставщик подтверждает, что ознакомлен и согласен с требованиями к системе технического обслуживания и ремонта изделий и их компонентов, эксплуатационной и ремонтной документации, утвержденными 15.07.2021 АО «Трансмашхолдинг», указанными в Приложении № 1 к настоящим </w:t>
      </w:r>
      <w:r w:rsidR="00ED7FF8" w:rsidRPr="00927976">
        <w:rPr>
          <w:rFonts w:asciiTheme="minorHAnsi" w:hAnsiTheme="minorHAnsi" w:cstheme="minorHAnsi"/>
          <w:bCs/>
          <w:sz w:val="20"/>
          <w:szCs w:val="20"/>
        </w:rPr>
        <w:t>О</w:t>
      </w:r>
      <w:r w:rsidR="00E541AC" w:rsidRPr="00927976">
        <w:rPr>
          <w:rFonts w:asciiTheme="minorHAnsi" w:hAnsiTheme="minorHAnsi" w:cstheme="minorHAnsi"/>
          <w:bCs/>
          <w:sz w:val="20"/>
          <w:szCs w:val="20"/>
        </w:rPr>
        <w:t>УП</w:t>
      </w:r>
      <w:r w:rsidRPr="00927976">
        <w:rPr>
          <w:rFonts w:asciiTheme="minorHAnsi" w:hAnsiTheme="minorHAnsi" w:cstheme="minorHAnsi"/>
          <w:bCs/>
          <w:sz w:val="20"/>
          <w:szCs w:val="20"/>
        </w:rPr>
        <w:t>, обязуется их соблюдать при выполнении условий Договора;</w:t>
      </w:r>
    </w:p>
    <w:p w14:paraId="63DFC677" w14:textId="0CD1324F" w:rsidR="0072049C" w:rsidRPr="00927976" w:rsidRDefault="0072049C" w:rsidP="00123D32">
      <w:pPr>
        <w:pStyle w:val="af6"/>
        <w:numPr>
          <w:ilvl w:val="1"/>
          <w:numId w:val="50"/>
        </w:numPr>
        <w:tabs>
          <w:tab w:val="left" w:pos="993"/>
        </w:tabs>
        <w:ind w:left="0" w:firstLine="567"/>
        <w:jc w:val="both"/>
        <w:rPr>
          <w:rFonts w:asciiTheme="minorHAnsi" w:hAnsiTheme="minorHAnsi" w:cstheme="minorHAnsi"/>
          <w:bCs/>
          <w:sz w:val="20"/>
          <w:szCs w:val="20"/>
        </w:rPr>
      </w:pPr>
      <w:r w:rsidRPr="00927976">
        <w:rPr>
          <w:rFonts w:asciiTheme="minorHAnsi" w:hAnsiTheme="minorHAnsi" w:cstheme="minorHAnsi"/>
          <w:bCs/>
          <w:sz w:val="20"/>
          <w:szCs w:val="20"/>
        </w:rPr>
        <w:t>Поставщик обязуется предоставить Покупателю документы, подтверждающие права Поставщика на предоставление Покупателю ПО. Способы и срок использования ПО определяются в спецификации на Товар. При передаче ПО сторонами подписывается акт приема-передачи прав на использование ПО. Поставщик гарантирует, что при передаче ПО Покупателю и использовании ПО Покупателем не будут нарушены права третьих лиц. В противном случае Поставщик удовлетворяет предъявленные требования третьих лиц самостоятельно и за свой счет.</w:t>
      </w:r>
    </w:p>
    <w:p w14:paraId="1ACDBE6A" w14:textId="77777777" w:rsidR="0072049C" w:rsidRPr="00927976" w:rsidRDefault="0072049C" w:rsidP="00F613D1">
      <w:pPr>
        <w:tabs>
          <w:tab w:val="left" w:pos="567"/>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При использовании в поставляемом Товаре устанавливаемого ПО Поставщик предоставляет Покупателю следующую информацию о нем:</w:t>
      </w:r>
    </w:p>
    <w:p w14:paraId="620EB3A9" w14:textId="77777777" w:rsidR="0072049C" w:rsidRPr="00927976" w:rsidRDefault="0072049C" w:rsidP="00F613D1">
      <w:pPr>
        <w:tabs>
          <w:tab w:val="left" w:pos="567"/>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точное название версии ПО (номер версии, название, размер файла, дата создания);</w:t>
      </w:r>
    </w:p>
    <w:p w14:paraId="690F3B59" w14:textId="77777777" w:rsidR="0072049C" w:rsidRPr="00927976" w:rsidRDefault="0072049C" w:rsidP="00F613D1">
      <w:pPr>
        <w:tabs>
          <w:tab w:val="left" w:pos="567"/>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наименование Товара (блока, устройства и т.д.) с указанием его конкретной платы, в которое должно быть установлено ПО;</w:t>
      </w:r>
    </w:p>
    <w:p w14:paraId="0864C730" w14:textId="77777777" w:rsidR="0072049C" w:rsidRPr="00927976" w:rsidRDefault="0072049C" w:rsidP="00F613D1">
      <w:pPr>
        <w:tabs>
          <w:tab w:val="left" w:pos="567"/>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способ идентификации установленной версии ПО в Товаре;</w:t>
      </w:r>
    </w:p>
    <w:p w14:paraId="1D3A2799" w14:textId="77777777" w:rsidR="0072049C" w:rsidRPr="00927976" w:rsidRDefault="0072049C" w:rsidP="00F613D1">
      <w:pPr>
        <w:tabs>
          <w:tab w:val="left" w:pos="567"/>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способ (методика) проверки правильности его работы в блоке, системе, на вагоне и подвижном составе в целом;</w:t>
      </w:r>
    </w:p>
    <w:p w14:paraId="5B0DE409" w14:textId="77777777" w:rsidR="0072049C" w:rsidRPr="00927976" w:rsidRDefault="0072049C" w:rsidP="00F613D1">
      <w:pPr>
        <w:tabs>
          <w:tab w:val="left" w:pos="567"/>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описание и алгоритмы ПО;</w:t>
      </w:r>
    </w:p>
    <w:p w14:paraId="3EF203BD" w14:textId="77777777" w:rsidR="0072049C" w:rsidRPr="00927976" w:rsidRDefault="0072049C" w:rsidP="00F613D1">
      <w:pPr>
        <w:tabs>
          <w:tab w:val="left" w:pos="567"/>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подробную инструкцию, необходимую для нормальной эксплуатации Товара, систем и Основного изделия в целом.</w:t>
      </w:r>
    </w:p>
    <w:p w14:paraId="459FB8C0" w14:textId="77777777" w:rsidR="004E254B" w:rsidRPr="00B145CE" w:rsidRDefault="004E254B" w:rsidP="004E254B">
      <w:pPr>
        <w:pStyle w:val="a3"/>
        <w:ind w:firstLine="539"/>
        <w:jc w:val="both"/>
        <w:rPr>
          <w:rFonts w:asciiTheme="minorHAnsi" w:hAnsiTheme="minorHAnsi" w:cstheme="minorHAnsi"/>
          <w:b w:val="0"/>
          <w:bCs w:val="0"/>
          <w:sz w:val="20"/>
          <w:szCs w:val="20"/>
          <w:highlight w:val="yellow"/>
        </w:rPr>
      </w:pPr>
      <w:r w:rsidRPr="00B145CE">
        <w:rPr>
          <w:rFonts w:asciiTheme="minorHAnsi" w:hAnsiTheme="minorHAnsi" w:cstheme="minorHAnsi"/>
          <w:b w:val="0"/>
          <w:bCs w:val="0"/>
          <w:sz w:val="20"/>
          <w:szCs w:val="20"/>
          <w:highlight w:val="yellow"/>
        </w:rPr>
        <w:t>В случае необходимости внесения изменений в ПО, используемом в Товаре, Поставщик должен согласовать данные изменения с Покупателем с предоставлением всей подробной информации об изменениях и с предоставлением обновленной версии ПО.</w:t>
      </w:r>
    </w:p>
    <w:p w14:paraId="6481F276" w14:textId="6AD44F4A" w:rsidR="00F057A2" w:rsidRPr="00927976" w:rsidRDefault="00F613D1" w:rsidP="00F613D1">
      <w:pPr>
        <w:tabs>
          <w:tab w:val="left" w:pos="567"/>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4</w:t>
      </w:r>
      <w:r w:rsidR="00F057A2" w:rsidRPr="00927976">
        <w:rPr>
          <w:rFonts w:asciiTheme="minorHAnsi" w:hAnsiTheme="minorHAnsi" w:cstheme="minorHAnsi"/>
          <w:bCs/>
          <w:sz w:val="20"/>
          <w:szCs w:val="20"/>
        </w:rPr>
        <w:t>.</w:t>
      </w:r>
      <w:r w:rsidR="00E541AC" w:rsidRPr="00927976">
        <w:rPr>
          <w:rFonts w:asciiTheme="minorHAnsi" w:hAnsiTheme="minorHAnsi" w:cstheme="minorHAnsi"/>
          <w:bCs/>
          <w:sz w:val="20"/>
          <w:szCs w:val="20"/>
        </w:rPr>
        <w:t>5</w:t>
      </w:r>
      <w:r w:rsidR="00F057A2" w:rsidRPr="00927976">
        <w:rPr>
          <w:rFonts w:asciiTheme="minorHAnsi" w:hAnsiTheme="minorHAnsi" w:cstheme="minorHAnsi"/>
          <w:bCs/>
          <w:sz w:val="20"/>
          <w:szCs w:val="20"/>
        </w:rPr>
        <w:t xml:space="preserve">. Поставщик обязан в рамках Договора по заявке Покупателя осуществить пуско-наладочные работы поставляемого Товара в составе Основного изделия, проведение инструктажа (обучения) представителей Покупателя и/или эксплуатирующей организации или иных указанных Покупателем третьих лиц без дополнительной оплаты по вопросам устройства, эксплуатации, технического обслуживания, планового и непланового ремонта, диагностики неисправностей, проведения приемо-сдаточных испытаний Товара в депо ввода в эксплуатацию Основного изделия. </w:t>
      </w:r>
    </w:p>
    <w:p w14:paraId="683F7C98" w14:textId="6DF2B627" w:rsidR="00F057A2" w:rsidRPr="00927976" w:rsidRDefault="00F057A2" w:rsidP="00F613D1">
      <w:pPr>
        <w:tabs>
          <w:tab w:val="left" w:pos="567"/>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Необходимость проведения пуско-наладочных работ поставляемого Товара в составе Основного изделия, инструктажа, их объем и ориентировочные сроки определяются официальной заявкой Покупателя, которая направляется Поставщику не менее чем за </w:t>
      </w:r>
      <w:r w:rsidR="00FD174F" w:rsidRPr="00927976">
        <w:rPr>
          <w:rFonts w:asciiTheme="minorHAnsi" w:hAnsiTheme="minorHAnsi" w:cstheme="minorHAnsi"/>
          <w:bCs/>
          <w:sz w:val="20"/>
          <w:szCs w:val="20"/>
        </w:rPr>
        <w:t>1</w:t>
      </w:r>
      <w:r w:rsidRPr="00927976">
        <w:rPr>
          <w:rFonts w:asciiTheme="minorHAnsi" w:hAnsiTheme="minorHAnsi" w:cstheme="minorHAnsi"/>
          <w:bCs/>
          <w:sz w:val="20"/>
          <w:szCs w:val="20"/>
        </w:rPr>
        <w:t>0 (</w:t>
      </w:r>
      <w:r w:rsidR="00FD174F" w:rsidRPr="00927976">
        <w:rPr>
          <w:rFonts w:asciiTheme="minorHAnsi" w:hAnsiTheme="minorHAnsi" w:cstheme="minorHAnsi"/>
          <w:bCs/>
          <w:sz w:val="20"/>
          <w:szCs w:val="20"/>
        </w:rPr>
        <w:t>Десять</w:t>
      </w:r>
      <w:r w:rsidRPr="00927976">
        <w:rPr>
          <w:rFonts w:asciiTheme="minorHAnsi" w:hAnsiTheme="minorHAnsi" w:cstheme="minorHAnsi"/>
          <w:bCs/>
          <w:sz w:val="20"/>
          <w:szCs w:val="20"/>
        </w:rPr>
        <w:t>) календарных дней до даты начала проведения пуско-наладочных работ и каждого инструктажа. Пуско-наладочные работы и инструктаж могут выполняться как в отношении первых партий Товара, поставляемого по Договору, так и при последующих поставках Товара по согласованию сторонами.</w:t>
      </w:r>
    </w:p>
    <w:p w14:paraId="669BCA5A" w14:textId="1342E225" w:rsidR="00F057A2" w:rsidRPr="00927976" w:rsidRDefault="00F057A2" w:rsidP="00F613D1">
      <w:pPr>
        <w:tabs>
          <w:tab w:val="left" w:pos="567"/>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Если в конструкцию поставляемого Товара будут внесены изменения, влияющие на правила эксплуатации, технического обслуживания, ремонт, диагностику неисправностей и/или порядок проведения приемо-сдаточных испытаний, дополнительный инструктаж Покупателя и/или указанных Покупателем третьих лиц по внесенным изменениям проводится в обязательном порядке. </w:t>
      </w:r>
    </w:p>
    <w:p w14:paraId="01AED78F" w14:textId="25A58BE4" w:rsidR="00F057A2" w:rsidRPr="00927976" w:rsidRDefault="00F057A2" w:rsidP="00F613D1">
      <w:pPr>
        <w:tabs>
          <w:tab w:val="left" w:pos="567"/>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На основании официальной заявки, полученной от Покупателя, Поставщик в срок не более 10 (Десять) календарных дней со дня получения такой заявки направляет Покупателю программу проведения инструктажа. Дата, сроки и место проведения пуско-наладочных работ и каждого инструктажа согласовываются Сторонами не позднее, чем за </w:t>
      </w:r>
      <w:r w:rsidR="003B0225" w:rsidRPr="00927976">
        <w:rPr>
          <w:rFonts w:asciiTheme="minorHAnsi" w:hAnsiTheme="minorHAnsi" w:cstheme="minorHAnsi"/>
          <w:bCs/>
          <w:sz w:val="20"/>
          <w:szCs w:val="20"/>
        </w:rPr>
        <w:t>10</w:t>
      </w:r>
      <w:r w:rsidRPr="00927976">
        <w:rPr>
          <w:rFonts w:asciiTheme="minorHAnsi" w:hAnsiTheme="minorHAnsi" w:cstheme="minorHAnsi"/>
          <w:bCs/>
          <w:sz w:val="20"/>
          <w:szCs w:val="20"/>
        </w:rPr>
        <w:t xml:space="preserve"> (</w:t>
      </w:r>
      <w:r w:rsidR="003B0225" w:rsidRPr="00927976">
        <w:rPr>
          <w:rFonts w:asciiTheme="minorHAnsi" w:hAnsiTheme="minorHAnsi" w:cstheme="minorHAnsi"/>
          <w:bCs/>
          <w:sz w:val="20"/>
          <w:szCs w:val="20"/>
        </w:rPr>
        <w:t>десять</w:t>
      </w:r>
      <w:r w:rsidRPr="00927976">
        <w:rPr>
          <w:rFonts w:asciiTheme="minorHAnsi" w:hAnsiTheme="minorHAnsi" w:cstheme="minorHAnsi"/>
          <w:bCs/>
          <w:sz w:val="20"/>
          <w:szCs w:val="20"/>
        </w:rPr>
        <w:t>) календарных дней до даты начала проведения пуско-наладочных работ и инструктажа.</w:t>
      </w:r>
    </w:p>
    <w:p w14:paraId="2B903BE7" w14:textId="2A0B0772" w:rsidR="00F057A2" w:rsidRPr="00927976" w:rsidRDefault="00F057A2" w:rsidP="00F613D1">
      <w:pPr>
        <w:tabs>
          <w:tab w:val="left" w:pos="567"/>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Дата, сроки и место проведения каждого инструктажа согласовываются Сторонами не позднее, чем за </w:t>
      </w:r>
      <w:r w:rsidR="003B0225" w:rsidRPr="00927976">
        <w:rPr>
          <w:rFonts w:asciiTheme="minorHAnsi" w:hAnsiTheme="minorHAnsi" w:cstheme="minorHAnsi"/>
          <w:bCs/>
          <w:sz w:val="20"/>
          <w:szCs w:val="20"/>
        </w:rPr>
        <w:t>14</w:t>
      </w:r>
      <w:r w:rsidRPr="00927976">
        <w:rPr>
          <w:rFonts w:asciiTheme="minorHAnsi" w:hAnsiTheme="minorHAnsi" w:cstheme="minorHAnsi"/>
          <w:bCs/>
          <w:sz w:val="20"/>
          <w:szCs w:val="20"/>
        </w:rPr>
        <w:t xml:space="preserve"> (</w:t>
      </w:r>
      <w:r w:rsidR="003B0225" w:rsidRPr="00927976">
        <w:rPr>
          <w:rFonts w:asciiTheme="minorHAnsi" w:hAnsiTheme="minorHAnsi" w:cstheme="minorHAnsi"/>
          <w:bCs/>
          <w:sz w:val="20"/>
          <w:szCs w:val="20"/>
        </w:rPr>
        <w:t>четырнадцать</w:t>
      </w:r>
      <w:r w:rsidRPr="00927976">
        <w:rPr>
          <w:rFonts w:asciiTheme="minorHAnsi" w:hAnsiTheme="minorHAnsi" w:cstheme="minorHAnsi"/>
          <w:bCs/>
          <w:sz w:val="20"/>
          <w:szCs w:val="20"/>
        </w:rPr>
        <w:t xml:space="preserve">) календарных дней до даты начала проведения инструктажа, путем составления соответствующего дополнительного соглашения к Договору. </w:t>
      </w:r>
    </w:p>
    <w:p w14:paraId="5756D42D" w14:textId="0F6AD49A" w:rsidR="00F057A2" w:rsidRPr="00927976" w:rsidRDefault="00F057A2" w:rsidP="00F613D1">
      <w:pPr>
        <w:tabs>
          <w:tab w:val="left" w:pos="567"/>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Каждый инструктаж проводится не менее чем для </w:t>
      </w:r>
      <w:r w:rsidR="003B0225" w:rsidRPr="00927976">
        <w:rPr>
          <w:rFonts w:asciiTheme="minorHAnsi" w:hAnsiTheme="minorHAnsi" w:cstheme="minorHAnsi"/>
          <w:bCs/>
          <w:sz w:val="20"/>
          <w:szCs w:val="20"/>
        </w:rPr>
        <w:t>1</w:t>
      </w:r>
      <w:r w:rsidRPr="00927976">
        <w:rPr>
          <w:rFonts w:asciiTheme="minorHAnsi" w:hAnsiTheme="minorHAnsi" w:cstheme="minorHAnsi"/>
          <w:bCs/>
          <w:sz w:val="20"/>
          <w:szCs w:val="20"/>
        </w:rPr>
        <w:t xml:space="preserve"> (</w:t>
      </w:r>
      <w:r w:rsidR="003B0225" w:rsidRPr="00927976">
        <w:rPr>
          <w:rFonts w:asciiTheme="minorHAnsi" w:hAnsiTheme="minorHAnsi" w:cstheme="minorHAnsi"/>
          <w:bCs/>
          <w:sz w:val="20"/>
          <w:szCs w:val="20"/>
        </w:rPr>
        <w:t>одной</w:t>
      </w:r>
      <w:r w:rsidRPr="00927976">
        <w:rPr>
          <w:rFonts w:asciiTheme="minorHAnsi" w:hAnsiTheme="minorHAnsi" w:cstheme="minorHAnsi"/>
          <w:bCs/>
          <w:sz w:val="20"/>
          <w:szCs w:val="20"/>
        </w:rPr>
        <w:t>) групп</w:t>
      </w:r>
      <w:r w:rsidR="003B0225" w:rsidRPr="00927976">
        <w:rPr>
          <w:rFonts w:asciiTheme="minorHAnsi" w:hAnsiTheme="minorHAnsi" w:cstheme="minorHAnsi"/>
          <w:bCs/>
          <w:sz w:val="20"/>
          <w:szCs w:val="20"/>
        </w:rPr>
        <w:t>ы</w:t>
      </w:r>
      <w:r w:rsidRPr="00927976">
        <w:rPr>
          <w:rFonts w:asciiTheme="minorHAnsi" w:hAnsiTheme="minorHAnsi" w:cstheme="minorHAnsi"/>
          <w:bCs/>
          <w:sz w:val="20"/>
          <w:szCs w:val="20"/>
        </w:rPr>
        <w:t xml:space="preserve"> работников Покупателя и/или третьих лиц, указанных Покупателем. Количество работников в каждой инструктируемой группе определяется Покупателем в одностороннем порядке и не может превышать </w:t>
      </w:r>
      <w:r w:rsidR="003B0225" w:rsidRPr="00927976">
        <w:rPr>
          <w:rFonts w:asciiTheme="minorHAnsi" w:hAnsiTheme="minorHAnsi" w:cstheme="minorHAnsi"/>
          <w:bCs/>
          <w:sz w:val="20"/>
          <w:szCs w:val="20"/>
        </w:rPr>
        <w:t>10</w:t>
      </w:r>
      <w:r w:rsidRPr="00927976">
        <w:rPr>
          <w:rFonts w:asciiTheme="minorHAnsi" w:hAnsiTheme="minorHAnsi" w:cstheme="minorHAnsi"/>
          <w:bCs/>
          <w:sz w:val="20"/>
          <w:szCs w:val="20"/>
        </w:rPr>
        <w:t xml:space="preserve"> (</w:t>
      </w:r>
      <w:r w:rsidR="003B0225" w:rsidRPr="00927976">
        <w:rPr>
          <w:rFonts w:asciiTheme="minorHAnsi" w:hAnsiTheme="minorHAnsi" w:cstheme="minorHAnsi"/>
          <w:bCs/>
          <w:sz w:val="20"/>
          <w:szCs w:val="20"/>
        </w:rPr>
        <w:t>десять</w:t>
      </w:r>
      <w:r w:rsidRPr="00927976">
        <w:rPr>
          <w:rFonts w:asciiTheme="minorHAnsi" w:hAnsiTheme="minorHAnsi" w:cstheme="minorHAnsi"/>
          <w:bCs/>
          <w:sz w:val="20"/>
          <w:szCs w:val="20"/>
        </w:rPr>
        <w:t>) человек.</w:t>
      </w:r>
    </w:p>
    <w:p w14:paraId="3916A93A" w14:textId="77777777" w:rsidR="00F057A2" w:rsidRPr="00927976" w:rsidRDefault="00F057A2" w:rsidP="00F613D1">
      <w:pPr>
        <w:tabs>
          <w:tab w:val="left" w:pos="567"/>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Инструктаж должен проводиться на основе и в соответствии с Конструкторской, Эксплуатационной, Ремонтной, прочей документацией на Товар. Все специальные материалы по итогам инструктажей должны передаваться представителю Покупателя и/или указанного покупателем третьего лица, работникам которого проведен инструктаж, на электронных носителях.  </w:t>
      </w:r>
    </w:p>
    <w:p w14:paraId="3566D89C" w14:textId="77777777" w:rsidR="00F057A2" w:rsidRPr="00927976" w:rsidRDefault="00F057A2" w:rsidP="00F613D1">
      <w:pPr>
        <w:tabs>
          <w:tab w:val="left" w:pos="567"/>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Инструктаж должен проводиться в форме теоретических занятий в аудитории и практических занятий. Для обеспечения необходимого научно-методического и профессионального уровня Поставщик вправе привлекать к ведению инструктажей специализированные сторонние организации.</w:t>
      </w:r>
    </w:p>
    <w:p w14:paraId="45909789" w14:textId="77777777" w:rsidR="00F057A2" w:rsidRPr="00927976" w:rsidRDefault="00F057A2" w:rsidP="00F613D1">
      <w:pPr>
        <w:tabs>
          <w:tab w:val="left" w:pos="567"/>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Стороны самостоятельно несут все связанные с проведением инструктажей расходы (включая расходы на командирование персонала к месту инструктажа, транспортные расходы и прочие).</w:t>
      </w:r>
    </w:p>
    <w:p w14:paraId="57124BD1" w14:textId="3428D5D5" w:rsidR="00F057A2" w:rsidRPr="00927976" w:rsidRDefault="00F613D1" w:rsidP="00F613D1">
      <w:pPr>
        <w:tabs>
          <w:tab w:val="left" w:pos="567"/>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4</w:t>
      </w:r>
      <w:r w:rsidR="00F057A2" w:rsidRPr="00927976">
        <w:rPr>
          <w:rFonts w:asciiTheme="minorHAnsi" w:hAnsiTheme="minorHAnsi" w:cstheme="minorHAnsi"/>
          <w:bCs/>
          <w:sz w:val="20"/>
          <w:szCs w:val="20"/>
        </w:rPr>
        <w:t>.</w:t>
      </w:r>
      <w:r w:rsidR="00E541AC" w:rsidRPr="00927976">
        <w:rPr>
          <w:rFonts w:asciiTheme="minorHAnsi" w:hAnsiTheme="minorHAnsi" w:cstheme="minorHAnsi"/>
          <w:bCs/>
          <w:sz w:val="20"/>
          <w:szCs w:val="20"/>
        </w:rPr>
        <w:t>6</w:t>
      </w:r>
      <w:r w:rsidR="00F057A2" w:rsidRPr="00927976">
        <w:rPr>
          <w:rFonts w:asciiTheme="minorHAnsi" w:hAnsiTheme="minorHAnsi" w:cstheme="minorHAnsi"/>
          <w:bCs/>
          <w:sz w:val="20"/>
          <w:szCs w:val="20"/>
        </w:rPr>
        <w:t>. Покупатель в установленном им порядке вправе проводить периодическую (ежемесячную, ежеквартальную, ежегодную) оценку выполнения Поставщиком требований по качеству, стоимости, срокам и объемам поставки (далее – «Элемент оценки»), предъявляемых Покупателем к Товару.</w:t>
      </w:r>
    </w:p>
    <w:p w14:paraId="73F38416" w14:textId="77777777" w:rsidR="00F057A2" w:rsidRPr="00927976" w:rsidRDefault="00F057A2" w:rsidP="00F613D1">
      <w:pPr>
        <w:tabs>
          <w:tab w:val="left" w:pos="567"/>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lastRenderedPageBreak/>
        <w:t>В случае наличия отклонений от предъявляемых Покупателем требований к Товару по какому-либо из Элементов оценки, Покупатель уведомляет Поставщика о результатах такой оценки.</w:t>
      </w:r>
    </w:p>
    <w:p w14:paraId="601F4729" w14:textId="77777777" w:rsidR="00F057A2" w:rsidRPr="00927976" w:rsidRDefault="00F057A2" w:rsidP="00F613D1">
      <w:pPr>
        <w:tabs>
          <w:tab w:val="left" w:pos="567"/>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В срок не более 10 (Десять) календарных дней от даты получения указанного уведомления Покупателя Поставщик разрабатывает мероприятия по совершенствованию того Элемента оценки, который не соответствует требованиям, предъявляемым к Товару, с указанием сроков их выполнения и ответственных за это работников Поставщика и направляет их Покупателю.</w:t>
      </w:r>
    </w:p>
    <w:p w14:paraId="2AF9E3CF" w14:textId="77777777" w:rsidR="00F057A2" w:rsidRPr="00927976" w:rsidRDefault="00F057A2" w:rsidP="00F613D1">
      <w:pPr>
        <w:tabs>
          <w:tab w:val="left" w:pos="567"/>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Результаты оценки выполнения Поставщиком требований, предъявляемых к Товару, могут использоваться Покупателем по своему усмотрению, в том числе размещаться на официальном интернет-сайте Покупателя.</w:t>
      </w:r>
    </w:p>
    <w:p w14:paraId="4FA555F6" w14:textId="1A7DE5C5" w:rsidR="00F057A2" w:rsidRPr="00927976" w:rsidRDefault="00F057A2" w:rsidP="00F613D1">
      <w:pPr>
        <w:tabs>
          <w:tab w:val="left" w:pos="567"/>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В случае неэффективности мероприятий, предоставленных Поставщиком, Покупатель имеет право применить к Поставщику штрафные санкции, предусмотренные Договором </w:t>
      </w:r>
      <w:r w:rsidR="0029317A" w:rsidRPr="00927976">
        <w:rPr>
          <w:rFonts w:asciiTheme="minorHAnsi" w:hAnsiTheme="minorHAnsi" w:cstheme="minorHAnsi"/>
          <w:bCs/>
          <w:sz w:val="20"/>
          <w:szCs w:val="20"/>
        </w:rPr>
        <w:t xml:space="preserve">и </w:t>
      </w:r>
      <w:r w:rsidR="00A528FC" w:rsidRPr="00927976">
        <w:rPr>
          <w:rFonts w:asciiTheme="minorHAnsi" w:hAnsiTheme="minorHAnsi" w:cstheme="minorHAnsi"/>
          <w:bCs/>
          <w:sz w:val="20"/>
          <w:szCs w:val="20"/>
        </w:rPr>
        <w:t>О</w:t>
      </w:r>
      <w:r w:rsidR="0029317A" w:rsidRPr="00927976">
        <w:rPr>
          <w:rFonts w:asciiTheme="minorHAnsi" w:hAnsiTheme="minorHAnsi" w:cstheme="minorHAnsi"/>
          <w:bCs/>
          <w:sz w:val="20"/>
          <w:szCs w:val="20"/>
        </w:rPr>
        <w:t>УП</w:t>
      </w:r>
      <w:r w:rsidRPr="00927976">
        <w:rPr>
          <w:rFonts w:asciiTheme="minorHAnsi" w:hAnsiTheme="minorHAnsi" w:cstheme="minorHAnsi"/>
          <w:bCs/>
          <w:sz w:val="20"/>
          <w:szCs w:val="20"/>
        </w:rPr>
        <w:t xml:space="preserve">, а также отказаться от исполнения указанного Договора в одностороннем внесудебном порядке без возмещения Поставщику каких-либо убытков и расходов.           </w:t>
      </w:r>
    </w:p>
    <w:p w14:paraId="76F6C9A1" w14:textId="216EA078" w:rsidR="00F057A2" w:rsidRPr="00927976" w:rsidRDefault="00F613D1" w:rsidP="00F613D1">
      <w:pPr>
        <w:tabs>
          <w:tab w:val="left" w:pos="567"/>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4</w:t>
      </w:r>
      <w:r w:rsidR="00421E9A" w:rsidRPr="00927976">
        <w:rPr>
          <w:rFonts w:asciiTheme="minorHAnsi" w:hAnsiTheme="minorHAnsi" w:cstheme="minorHAnsi"/>
          <w:bCs/>
          <w:sz w:val="20"/>
          <w:szCs w:val="20"/>
        </w:rPr>
        <w:t>.</w:t>
      </w:r>
      <w:r w:rsidR="00E541AC" w:rsidRPr="00927976">
        <w:rPr>
          <w:rFonts w:asciiTheme="minorHAnsi" w:hAnsiTheme="minorHAnsi" w:cstheme="minorHAnsi"/>
          <w:bCs/>
          <w:sz w:val="20"/>
          <w:szCs w:val="20"/>
        </w:rPr>
        <w:t>7</w:t>
      </w:r>
      <w:r w:rsidR="00421E9A" w:rsidRPr="00927976">
        <w:rPr>
          <w:rFonts w:asciiTheme="minorHAnsi" w:hAnsiTheme="minorHAnsi" w:cstheme="minorHAnsi"/>
          <w:bCs/>
          <w:sz w:val="20"/>
          <w:szCs w:val="20"/>
        </w:rPr>
        <w:t xml:space="preserve">. Поставщик дает согласие и обязуется оказать содействие, в том числе предоставить запрашиваемые сведения, информацию, документы, при проведении </w:t>
      </w:r>
      <w:proofErr w:type="spellStart"/>
      <w:r w:rsidR="00421E9A" w:rsidRPr="00927976">
        <w:rPr>
          <w:rFonts w:asciiTheme="minorHAnsi" w:hAnsiTheme="minorHAnsi" w:cstheme="minorHAnsi"/>
          <w:bCs/>
          <w:sz w:val="20"/>
          <w:szCs w:val="20"/>
        </w:rPr>
        <w:t>Минпромторгом</w:t>
      </w:r>
      <w:proofErr w:type="spellEnd"/>
      <w:r w:rsidR="00421E9A" w:rsidRPr="00927976">
        <w:rPr>
          <w:rFonts w:asciiTheme="minorHAnsi" w:hAnsiTheme="minorHAnsi" w:cstheme="minorHAnsi"/>
          <w:bCs/>
          <w:sz w:val="20"/>
          <w:szCs w:val="20"/>
        </w:rPr>
        <w:t xml:space="preserve"> России и органами государственного финансового контроля проверок соблюдения условий, целей и порядка предоставления Покупателю субсидии из федерального бюджета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w:t>
      </w:r>
    </w:p>
    <w:p w14:paraId="0C017E58" w14:textId="30589F1B" w:rsidR="00421E9A" w:rsidRPr="00927976" w:rsidRDefault="00421E9A" w:rsidP="0072049C">
      <w:pPr>
        <w:ind w:firstLine="567"/>
        <w:jc w:val="both"/>
        <w:rPr>
          <w:rFonts w:asciiTheme="minorHAnsi" w:hAnsiTheme="minorHAnsi" w:cstheme="minorHAnsi"/>
          <w:bCs/>
          <w:sz w:val="20"/>
          <w:szCs w:val="20"/>
        </w:rPr>
      </w:pPr>
    </w:p>
    <w:p w14:paraId="4780172F" w14:textId="17C5D194" w:rsidR="00705DDF" w:rsidRPr="00927976" w:rsidRDefault="00705DDF" w:rsidP="00835819">
      <w:pPr>
        <w:pStyle w:val="af6"/>
        <w:tabs>
          <w:tab w:val="left" w:pos="851"/>
        </w:tabs>
        <w:ind w:left="0" w:firstLine="567"/>
        <w:jc w:val="both"/>
        <w:rPr>
          <w:rFonts w:asciiTheme="minorHAnsi" w:hAnsiTheme="minorHAnsi" w:cstheme="minorHAnsi"/>
          <w:b/>
          <w:bCs/>
          <w:sz w:val="20"/>
          <w:szCs w:val="20"/>
        </w:rPr>
      </w:pPr>
      <w:r w:rsidRPr="00927976">
        <w:rPr>
          <w:rFonts w:asciiTheme="minorHAnsi" w:hAnsiTheme="minorHAnsi" w:cstheme="minorHAnsi"/>
          <w:b/>
          <w:bCs/>
          <w:sz w:val="20"/>
          <w:szCs w:val="20"/>
        </w:rPr>
        <w:t>Версия</w:t>
      </w:r>
      <w:r w:rsidR="003B0225" w:rsidRPr="00927976">
        <w:rPr>
          <w:rFonts w:asciiTheme="minorHAnsi" w:hAnsiTheme="minorHAnsi" w:cstheme="minorHAnsi"/>
          <w:b/>
          <w:bCs/>
          <w:sz w:val="20"/>
          <w:szCs w:val="20"/>
        </w:rPr>
        <w:t xml:space="preserve"> для </w:t>
      </w:r>
      <w:r w:rsidRPr="00927976">
        <w:rPr>
          <w:rFonts w:asciiTheme="minorHAnsi" w:hAnsiTheme="minorHAnsi" w:cstheme="minorHAnsi"/>
          <w:b/>
          <w:bCs/>
          <w:sz w:val="20"/>
          <w:szCs w:val="20"/>
        </w:rPr>
        <w:t>рельсовых автобусов РА-3 (Основное изделие)</w:t>
      </w:r>
    </w:p>
    <w:p w14:paraId="76CDDE59" w14:textId="2C0EE6E6" w:rsidR="00705DDF" w:rsidRPr="00927976" w:rsidRDefault="00F613D1" w:rsidP="00835819">
      <w:pPr>
        <w:pStyle w:val="af6"/>
        <w:ind w:left="0" w:firstLine="567"/>
        <w:jc w:val="both"/>
        <w:rPr>
          <w:rFonts w:asciiTheme="minorHAnsi" w:hAnsiTheme="minorHAnsi" w:cstheme="minorHAnsi"/>
          <w:bCs/>
          <w:sz w:val="20"/>
          <w:szCs w:val="20"/>
        </w:rPr>
      </w:pPr>
      <w:r w:rsidRPr="00927976">
        <w:rPr>
          <w:rFonts w:asciiTheme="minorHAnsi" w:hAnsiTheme="minorHAnsi" w:cstheme="minorHAnsi"/>
          <w:bCs/>
          <w:sz w:val="20"/>
          <w:szCs w:val="20"/>
        </w:rPr>
        <w:t>4</w:t>
      </w:r>
      <w:r w:rsidR="004703FB" w:rsidRPr="00927976">
        <w:rPr>
          <w:rFonts w:asciiTheme="minorHAnsi" w:hAnsiTheme="minorHAnsi" w:cstheme="minorHAnsi"/>
          <w:bCs/>
          <w:sz w:val="20"/>
          <w:szCs w:val="20"/>
        </w:rPr>
        <w:t>.</w:t>
      </w:r>
      <w:r w:rsidR="00385B2A" w:rsidRPr="00927976">
        <w:rPr>
          <w:rFonts w:asciiTheme="minorHAnsi" w:hAnsiTheme="minorHAnsi" w:cstheme="minorHAnsi"/>
          <w:bCs/>
          <w:sz w:val="20"/>
          <w:szCs w:val="20"/>
        </w:rPr>
        <w:t>8</w:t>
      </w:r>
      <w:r w:rsidR="004703FB" w:rsidRPr="00927976">
        <w:rPr>
          <w:rFonts w:asciiTheme="minorHAnsi" w:hAnsiTheme="minorHAnsi" w:cstheme="minorHAnsi"/>
          <w:bCs/>
          <w:sz w:val="20"/>
          <w:szCs w:val="20"/>
        </w:rPr>
        <w:t xml:space="preserve">. </w:t>
      </w:r>
      <w:r w:rsidR="00705DDF" w:rsidRPr="00927976">
        <w:rPr>
          <w:rFonts w:asciiTheme="minorHAnsi" w:hAnsiTheme="minorHAnsi" w:cstheme="minorHAnsi"/>
          <w:bCs/>
          <w:sz w:val="20"/>
          <w:szCs w:val="20"/>
        </w:rPr>
        <w:t>Поставщик своими силами и за свой счет обеспечивает проведение всех процедур и получает условный номер клеймения Товара и его составных частей.</w:t>
      </w:r>
    </w:p>
    <w:p w14:paraId="5FB17AB1" w14:textId="52BCCE16" w:rsidR="00232194" w:rsidRPr="00927976" w:rsidRDefault="00F613D1" w:rsidP="00835819">
      <w:pPr>
        <w:pStyle w:val="af6"/>
        <w:ind w:left="0" w:firstLine="567"/>
        <w:jc w:val="both"/>
        <w:rPr>
          <w:rFonts w:asciiTheme="minorHAnsi" w:hAnsiTheme="minorHAnsi" w:cstheme="minorHAnsi"/>
          <w:bCs/>
          <w:sz w:val="20"/>
          <w:szCs w:val="20"/>
        </w:rPr>
      </w:pPr>
      <w:r w:rsidRPr="00927976">
        <w:rPr>
          <w:rFonts w:asciiTheme="minorHAnsi" w:hAnsiTheme="minorHAnsi" w:cstheme="minorHAnsi"/>
          <w:bCs/>
          <w:sz w:val="20"/>
          <w:szCs w:val="20"/>
        </w:rPr>
        <w:t>4</w:t>
      </w:r>
      <w:r w:rsidR="004703FB" w:rsidRPr="00927976">
        <w:rPr>
          <w:rFonts w:asciiTheme="minorHAnsi" w:hAnsiTheme="minorHAnsi" w:cstheme="minorHAnsi"/>
          <w:bCs/>
          <w:sz w:val="20"/>
          <w:szCs w:val="20"/>
        </w:rPr>
        <w:t>.</w:t>
      </w:r>
      <w:r w:rsidR="00385B2A" w:rsidRPr="00927976">
        <w:rPr>
          <w:rFonts w:asciiTheme="minorHAnsi" w:hAnsiTheme="minorHAnsi" w:cstheme="minorHAnsi"/>
          <w:bCs/>
          <w:sz w:val="20"/>
          <w:szCs w:val="20"/>
        </w:rPr>
        <w:t>9</w:t>
      </w:r>
      <w:r w:rsidR="004703FB" w:rsidRPr="00927976">
        <w:rPr>
          <w:rFonts w:asciiTheme="minorHAnsi" w:hAnsiTheme="minorHAnsi" w:cstheme="minorHAnsi"/>
          <w:bCs/>
          <w:sz w:val="20"/>
          <w:szCs w:val="20"/>
        </w:rPr>
        <w:t xml:space="preserve">. </w:t>
      </w:r>
      <w:r w:rsidR="00705DDF" w:rsidRPr="00927976">
        <w:rPr>
          <w:rFonts w:asciiTheme="minorHAnsi" w:hAnsiTheme="minorHAnsi" w:cstheme="minorHAnsi"/>
          <w:bCs/>
          <w:sz w:val="20"/>
          <w:szCs w:val="20"/>
        </w:rPr>
        <w:t>Поставщик своими силами и за свой счет обеспечивает проведение процедуры инспекторского контроля Товара представителями Центра технического аудита ОАО «РЖД» и/или (по выбору Покупателя) представителями Покупателя (специализированной организации) на предприятии-изготовителе Товара.</w:t>
      </w:r>
    </w:p>
    <w:p w14:paraId="55842952" w14:textId="6616E33F" w:rsidR="006D4243" w:rsidRPr="00927976" w:rsidRDefault="006D4243" w:rsidP="00835819">
      <w:pPr>
        <w:pStyle w:val="af6"/>
        <w:ind w:left="0" w:firstLine="567"/>
        <w:jc w:val="both"/>
        <w:rPr>
          <w:rFonts w:asciiTheme="minorHAnsi" w:hAnsiTheme="minorHAnsi" w:cstheme="minorHAnsi"/>
          <w:b/>
          <w:bCs/>
          <w:sz w:val="20"/>
          <w:szCs w:val="20"/>
        </w:rPr>
      </w:pPr>
    </w:p>
    <w:p w14:paraId="58AD146E" w14:textId="7D635DC6" w:rsidR="00AC7E32" w:rsidRPr="00927976" w:rsidRDefault="003B0225" w:rsidP="003B0225">
      <w:pPr>
        <w:pStyle w:val="af6"/>
        <w:numPr>
          <w:ilvl w:val="0"/>
          <w:numId w:val="50"/>
        </w:numPr>
        <w:tabs>
          <w:tab w:val="left" w:pos="284"/>
        </w:tabs>
        <w:ind w:left="0" w:firstLine="0"/>
        <w:jc w:val="center"/>
        <w:rPr>
          <w:rFonts w:asciiTheme="minorHAnsi" w:hAnsiTheme="minorHAnsi" w:cstheme="minorHAnsi"/>
          <w:b/>
          <w:bCs/>
          <w:sz w:val="20"/>
          <w:szCs w:val="20"/>
        </w:rPr>
      </w:pPr>
      <w:r w:rsidRPr="00927976">
        <w:rPr>
          <w:rFonts w:asciiTheme="minorHAnsi" w:hAnsiTheme="minorHAnsi" w:cstheme="minorHAnsi"/>
          <w:b/>
          <w:bCs/>
          <w:sz w:val="20"/>
          <w:szCs w:val="20"/>
        </w:rPr>
        <w:t>КАЧЕСТВО ТОВАРА</w:t>
      </w:r>
    </w:p>
    <w:p w14:paraId="3D4BD529" w14:textId="60DEF76E" w:rsidR="002C0BA5" w:rsidRPr="00927976" w:rsidRDefault="00F613D1" w:rsidP="00835819">
      <w:pPr>
        <w:pStyle w:val="af6"/>
        <w:ind w:left="0" w:firstLine="567"/>
        <w:jc w:val="both"/>
        <w:rPr>
          <w:rFonts w:asciiTheme="minorHAnsi" w:hAnsiTheme="minorHAnsi" w:cstheme="minorHAnsi"/>
          <w:bCs/>
          <w:sz w:val="20"/>
          <w:szCs w:val="20"/>
        </w:rPr>
      </w:pPr>
      <w:r w:rsidRPr="00927976">
        <w:rPr>
          <w:rFonts w:asciiTheme="minorHAnsi" w:hAnsiTheme="minorHAnsi" w:cstheme="minorHAnsi"/>
          <w:bCs/>
          <w:sz w:val="20"/>
          <w:szCs w:val="20"/>
        </w:rPr>
        <w:t>5</w:t>
      </w:r>
      <w:r w:rsidR="002C0BA5" w:rsidRPr="00927976">
        <w:rPr>
          <w:rFonts w:asciiTheme="minorHAnsi" w:hAnsiTheme="minorHAnsi" w:cstheme="minorHAnsi"/>
          <w:bCs/>
          <w:sz w:val="20"/>
          <w:szCs w:val="20"/>
        </w:rPr>
        <w:t>.1. Надежность поставляемого Товара (его составных частей) должна соответствовать ГОСТ, ОСТ и/или Техническим условиям (ТУ) и Конструкторской документации на данный вид Товара (его составных частей). Покупатель вправе на свое усмотрение верифицировать Товар, поставляемый по Договору, с целью подтверждения соответствия параметров/показателей надежности (уровень общего потока отказов) параметрам/показателям, установленным ГОСТ, ТУ, иным подтверждающим качество Товара документом (далее – верификация Товара). Верификация Товара может проводиться одновременно с процедурой верификации Основного изделия Покупателя. Дата начала верификации и продолжительность сообщается Покупателем в письменном уведомлении, направленном в адрес Поставщика за десять календарных суток до планируемого начала верификации. Верификация Товара в соответствии с условиями Договора может быть проведена исключительно в течение гарантийного срока и только в отношении Товара, находящегося на гарантии.</w:t>
      </w:r>
    </w:p>
    <w:p w14:paraId="213D5C5D" w14:textId="193D5FAE" w:rsidR="002C0BA5" w:rsidRPr="00927976" w:rsidRDefault="002C0BA5" w:rsidP="00835819">
      <w:pPr>
        <w:pStyle w:val="af6"/>
        <w:ind w:left="0"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Параметры показателей надежности определяются методикой расчета фактического эксплуатационного показателя надежности за отчетный период (ежеквартальную, ежемесячную и т.п.) </w:t>
      </w:r>
      <w:r w:rsidR="006D1301" w:rsidRPr="00927976">
        <w:rPr>
          <w:rFonts w:asciiTheme="minorHAnsi" w:hAnsiTheme="minorHAnsi" w:cstheme="minorHAnsi"/>
          <w:bCs/>
          <w:sz w:val="20"/>
          <w:szCs w:val="20"/>
        </w:rPr>
        <w:t xml:space="preserve">согласно </w:t>
      </w:r>
      <w:r w:rsidRPr="00927976">
        <w:rPr>
          <w:rFonts w:asciiTheme="minorHAnsi" w:hAnsiTheme="minorHAnsi" w:cstheme="minorHAnsi"/>
          <w:bCs/>
          <w:sz w:val="20"/>
          <w:szCs w:val="20"/>
        </w:rPr>
        <w:t xml:space="preserve">п. </w:t>
      </w:r>
      <w:r w:rsidR="00385B2A" w:rsidRPr="00927976">
        <w:rPr>
          <w:rFonts w:asciiTheme="minorHAnsi" w:hAnsiTheme="minorHAnsi" w:cstheme="minorHAnsi"/>
          <w:bCs/>
          <w:sz w:val="20"/>
          <w:szCs w:val="20"/>
        </w:rPr>
        <w:t>5</w:t>
      </w:r>
      <w:r w:rsidRPr="00927976">
        <w:rPr>
          <w:rFonts w:asciiTheme="minorHAnsi" w:hAnsiTheme="minorHAnsi" w:cstheme="minorHAnsi"/>
          <w:bCs/>
          <w:sz w:val="20"/>
          <w:szCs w:val="20"/>
        </w:rPr>
        <w:t>.1</w:t>
      </w:r>
      <w:r w:rsidR="00E11AE8" w:rsidRPr="00927976">
        <w:rPr>
          <w:rFonts w:asciiTheme="minorHAnsi" w:hAnsiTheme="minorHAnsi" w:cstheme="minorHAnsi"/>
          <w:bCs/>
          <w:sz w:val="20"/>
          <w:szCs w:val="20"/>
        </w:rPr>
        <w:t>3</w:t>
      </w:r>
      <w:r w:rsidRPr="00927976">
        <w:rPr>
          <w:rFonts w:asciiTheme="minorHAnsi" w:hAnsiTheme="minorHAnsi" w:cstheme="minorHAnsi"/>
          <w:bCs/>
          <w:sz w:val="20"/>
          <w:szCs w:val="20"/>
        </w:rPr>
        <w:t xml:space="preserve"> </w:t>
      </w:r>
      <w:r w:rsidR="00A528FC" w:rsidRPr="00927976">
        <w:rPr>
          <w:rFonts w:asciiTheme="minorHAnsi" w:hAnsiTheme="minorHAnsi" w:cstheme="minorHAnsi"/>
          <w:bCs/>
          <w:sz w:val="20"/>
          <w:szCs w:val="20"/>
        </w:rPr>
        <w:t>О</w:t>
      </w:r>
      <w:r w:rsidR="00E11AE8" w:rsidRPr="00927976">
        <w:rPr>
          <w:rFonts w:asciiTheme="minorHAnsi" w:hAnsiTheme="minorHAnsi" w:cstheme="minorHAnsi"/>
          <w:bCs/>
          <w:sz w:val="20"/>
          <w:szCs w:val="20"/>
        </w:rPr>
        <w:t>УП</w:t>
      </w:r>
      <w:r w:rsidRPr="00927976">
        <w:rPr>
          <w:rFonts w:asciiTheme="minorHAnsi" w:hAnsiTheme="minorHAnsi" w:cstheme="minorHAnsi"/>
          <w:bCs/>
          <w:sz w:val="20"/>
          <w:szCs w:val="20"/>
        </w:rPr>
        <w:t>.</w:t>
      </w:r>
    </w:p>
    <w:p w14:paraId="4A0D26CA" w14:textId="4665FCEB" w:rsidR="002C0BA5" w:rsidRPr="00927976" w:rsidRDefault="002C0BA5" w:rsidP="00835819">
      <w:pPr>
        <w:pStyle w:val="af6"/>
        <w:ind w:left="0" w:firstLine="567"/>
        <w:jc w:val="both"/>
        <w:rPr>
          <w:rFonts w:asciiTheme="minorHAnsi" w:hAnsiTheme="minorHAnsi" w:cstheme="minorHAnsi"/>
          <w:bCs/>
          <w:sz w:val="20"/>
          <w:szCs w:val="20"/>
        </w:rPr>
      </w:pPr>
      <w:r w:rsidRPr="00927976">
        <w:rPr>
          <w:rFonts w:asciiTheme="minorHAnsi" w:hAnsiTheme="minorHAnsi" w:cstheme="minorHAnsi"/>
          <w:bCs/>
          <w:sz w:val="20"/>
          <w:szCs w:val="20"/>
        </w:rPr>
        <w:t>Верификация может быть проведена как в отношении всего Товара, поставленного по Договору, так и в отношении отдельных единиц Товара по выбору Покупателя.</w:t>
      </w:r>
    </w:p>
    <w:p w14:paraId="7595E667" w14:textId="77777777" w:rsidR="002C0BA5" w:rsidRPr="00927976" w:rsidRDefault="002C0BA5" w:rsidP="00835819">
      <w:pPr>
        <w:pStyle w:val="af6"/>
        <w:ind w:left="0" w:firstLine="567"/>
        <w:jc w:val="both"/>
        <w:rPr>
          <w:rFonts w:asciiTheme="minorHAnsi" w:hAnsiTheme="minorHAnsi" w:cstheme="minorHAnsi"/>
          <w:bCs/>
          <w:sz w:val="20"/>
          <w:szCs w:val="20"/>
        </w:rPr>
      </w:pPr>
      <w:r w:rsidRPr="00927976">
        <w:rPr>
          <w:rFonts w:asciiTheme="minorHAnsi" w:hAnsiTheme="minorHAnsi" w:cstheme="minorHAnsi"/>
          <w:bCs/>
          <w:sz w:val="20"/>
          <w:szCs w:val="20"/>
        </w:rPr>
        <w:t>Необходимый уровень потока отказов товара не должен превышать параметры/показатели, установленные ГОСТ, ТУ, иным подтверждающим качество Товара документом. Если общий уровень потока отказов превысит установленные параметры/показатели, то Поставщик по требованию Покупателя уплачивает Покупателю штраф в размере: - 0,2% от цены верифицированного Товара - если величина общего потока отказов превысит заданные параметры/показатели, но не более чем в два раза; - 0,4% от цены верифицированного товара - если величина общего потока отказов превысит заданные параметры/показатели в два раза, но не более чем в четыре раза; - 1% от цены верифицированного товара - если величина общего потока отказов превысит заданные параметры/показатели в четыре раза, но не более чем в шесть раз; - 2,5% от цены верифицированного товара - если величина общего потока отказов превысит заданные параметры/показатели в шесть раз, но не более чем в восемь раз; - 7% от цены верифицированного товара - если величина общего потока отказов превысит заданные параметры/показатели в восемь раз, но не более чем в десять раз; - 10% от цены верифицированного товара - если величина общего потока отказов превысит заданные показатели в десять раз. В последнем случае Покупатель предоставляет Поставщику срок продолжительностью шесть месяцев для достижения установленных показателей надёжности. Если по истечении указанного срока величина общего потока отказов товара превысит установленные показатели более чем в десять раз, то Покупатель вправе в одностороннем порядке полностью или частично отказаться от исполнения Договора без возмещения Поставщику убытков, в том числе отказаться от дальнейших поставок Товара и потребовать от Поставщика возвратить все уплаченные в счет исполнения Договора денежные средства, в том числе за поставленный Товар. В процессе верификации Покупатель и Поставщик проводят промежуточные и итоговое совещания с составлением протоколов, в которых отражаются фактические значения параметров надёжности Товара, по которому проводится верификация. Поставщик возмещает все убытки Покупателя, причиненные недостатками Товара, выявленными при проведении его верификации, в том числе при проведении верификации Основного изделия Покупателя. Размер возмещаемых убытков подлежит согласованию и должен быть указан в протоколе итогового совещания.</w:t>
      </w:r>
    </w:p>
    <w:p w14:paraId="12B4E127" w14:textId="0C1A8962" w:rsidR="002C0BA5" w:rsidRPr="00927976" w:rsidRDefault="00F613D1" w:rsidP="00835819">
      <w:pPr>
        <w:pStyle w:val="af6"/>
        <w:ind w:left="0" w:firstLine="567"/>
        <w:jc w:val="both"/>
        <w:rPr>
          <w:rFonts w:asciiTheme="minorHAnsi" w:hAnsiTheme="minorHAnsi" w:cstheme="minorHAnsi"/>
          <w:bCs/>
          <w:sz w:val="20"/>
          <w:szCs w:val="20"/>
        </w:rPr>
      </w:pPr>
      <w:r w:rsidRPr="00927976">
        <w:rPr>
          <w:rFonts w:asciiTheme="minorHAnsi" w:hAnsiTheme="minorHAnsi" w:cstheme="minorHAnsi"/>
          <w:bCs/>
          <w:sz w:val="20"/>
          <w:szCs w:val="20"/>
        </w:rPr>
        <w:lastRenderedPageBreak/>
        <w:t>5</w:t>
      </w:r>
      <w:r w:rsidR="002C0BA5" w:rsidRPr="00927976">
        <w:rPr>
          <w:rFonts w:asciiTheme="minorHAnsi" w:hAnsiTheme="minorHAnsi" w:cstheme="minorHAnsi"/>
          <w:bCs/>
          <w:sz w:val="20"/>
          <w:szCs w:val="20"/>
        </w:rPr>
        <w:t xml:space="preserve">.2. В случае выявления из-за недостатков качества Товара повторяющихся несоответствий в эксплуатации Основного изделия Покупателя, в составе которого установлен (применен) и эксплуатируется Товар, по требованию Покупателя Поставщик обязан в установленный Покупателем срок организовать за свой счет выполнение процедур </w:t>
      </w:r>
      <w:proofErr w:type="spellStart"/>
      <w:r w:rsidR="002C0BA5" w:rsidRPr="00927976">
        <w:rPr>
          <w:rFonts w:asciiTheme="minorHAnsi" w:hAnsiTheme="minorHAnsi" w:cstheme="minorHAnsi"/>
          <w:bCs/>
          <w:sz w:val="20"/>
          <w:szCs w:val="20"/>
        </w:rPr>
        <w:t>валидации</w:t>
      </w:r>
      <w:proofErr w:type="spellEnd"/>
      <w:r w:rsidR="002C0BA5" w:rsidRPr="00927976">
        <w:rPr>
          <w:rFonts w:asciiTheme="minorHAnsi" w:hAnsiTheme="minorHAnsi" w:cstheme="minorHAnsi"/>
          <w:bCs/>
          <w:sz w:val="20"/>
          <w:szCs w:val="20"/>
        </w:rPr>
        <w:t xml:space="preserve">, которые осуществляются  методом анализа заданных условий применения Товара и оценки соответствия характеристик Товара установленным требованиям, с последующим предоставлением Покупателю отчета о результатах </w:t>
      </w:r>
      <w:proofErr w:type="spellStart"/>
      <w:r w:rsidR="002C0BA5" w:rsidRPr="00927976">
        <w:rPr>
          <w:rFonts w:asciiTheme="minorHAnsi" w:hAnsiTheme="minorHAnsi" w:cstheme="minorHAnsi"/>
          <w:bCs/>
          <w:sz w:val="20"/>
          <w:szCs w:val="20"/>
        </w:rPr>
        <w:t>валидации</w:t>
      </w:r>
      <w:proofErr w:type="spellEnd"/>
      <w:r w:rsidR="002C0BA5" w:rsidRPr="00927976">
        <w:rPr>
          <w:rFonts w:asciiTheme="minorHAnsi" w:hAnsiTheme="minorHAnsi" w:cstheme="minorHAnsi"/>
          <w:bCs/>
          <w:sz w:val="20"/>
          <w:szCs w:val="20"/>
        </w:rPr>
        <w:t xml:space="preserve"> и сведений о разработанных и исполненных мероприятиях в течение 5 (пяти) дней с момента завершения процедур.</w:t>
      </w:r>
    </w:p>
    <w:p w14:paraId="402E3FA7" w14:textId="55758481" w:rsidR="002C0BA5" w:rsidRPr="00927976" w:rsidRDefault="00F613D1" w:rsidP="00835819">
      <w:pPr>
        <w:pStyle w:val="af6"/>
        <w:ind w:left="0" w:firstLine="567"/>
        <w:jc w:val="both"/>
        <w:rPr>
          <w:rFonts w:asciiTheme="minorHAnsi" w:hAnsiTheme="minorHAnsi" w:cstheme="minorHAnsi"/>
          <w:bCs/>
          <w:sz w:val="20"/>
          <w:szCs w:val="20"/>
        </w:rPr>
      </w:pPr>
      <w:r w:rsidRPr="00927976">
        <w:rPr>
          <w:rFonts w:asciiTheme="minorHAnsi" w:hAnsiTheme="minorHAnsi" w:cstheme="minorHAnsi"/>
          <w:bCs/>
          <w:sz w:val="20"/>
          <w:szCs w:val="20"/>
        </w:rPr>
        <w:t>5</w:t>
      </w:r>
      <w:r w:rsidR="002C0BA5" w:rsidRPr="00927976">
        <w:rPr>
          <w:rFonts w:asciiTheme="minorHAnsi" w:hAnsiTheme="minorHAnsi" w:cstheme="minorHAnsi"/>
          <w:bCs/>
          <w:sz w:val="20"/>
          <w:szCs w:val="20"/>
        </w:rPr>
        <w:t xml:space="preserve">.3. Если в соответствии с действующим законодательством РФ Товар и/или его составные части подлежат обязательному подтверждению соответствия, Поставщик к дате начала поставок Товара по Договору обеспечивает наличие всех необходимых сертификатов соответствия и/или деклараций о соответствии на Товар, его составные части. При этом если ранее сертификация и/или декларирование Товара и его составных частей не проводилась, Поставщик самостоятельно и за свой счёт обеспечивает проведение мероприятий по подтверждению соответствия Товара, его составных частей обязательным требованиям действующего законодательства РФ в аккредитованных в соответствии с действующим законодательством органах по сертификации. При первичной поставке Поставщик передаёт Покупателю все заверенные копии соответствующих документов сертификат(ы) соответствия или декларацию(и) о соответствии, письма </w:t>
      </w:r>
      <w:proofErr w:type="spellStart"/>
      <w:r w:rsidR="002C0BA5" w:rsidRPr="00927976">
        <w:rPr>
          <w:rFonts w:asciiTheme="minorHAnsi" w:hAnsiTheme="minorHAnsi" w:cstheme="minorHAnsi"/>
          <w:bCs/>
          <w:sz w:val="20"/>
          <w:szCs w:val="20"/>
        </w:rPr>
        <w:t>Роспотребнадзора</w:t>
      </w:r>
      <w:proofErr w:type="spellEnd"/>
      <w:r w:rsidR="002C0BA5" w:rsidRPr="00927976">
        <w:rPr>
          <w:rFonts w:asciiTheme="minorHAnsi" w:hAnsiTheme="minorHAnsi" w:cstheme="minorHAnsi"/>
          <w:bCs/>
          <w:sz w:val="20"/>
          <w:szCs w:val="20"/>
        </w:rPr>
        <w:t xml:space="preserve"> и др. В дальнейшем, заверенные копии всех соответствующих документов Поставщик прикладывает к каждой поставляемой партии Товара. На момент поставки Товара все прилагаемые документы должны быть актуальными (действующими). Включая, но не ограничиваясь следующим перечнем требований:</w:t>
      </w:r>
    </w:p>
    <w:p w14:paraId="494CC322" w14:textId="147C2408" w:rsidR="002C0BA5" w:rsidRPr="00927976" w:rsidRDefault="00F613D1" w:rsidP="00835819">
      <w:pPr>
        <w:pStyle w:val="af6"/>
        <w:ind w:left="0" w:firstLine="567"/>
        <w:jc w:val="both"/>
        <w:rPr>
          <w:rFonts w:asciiTheme="minorHAnsi" w:hAnsiTheme="minorHAnsi" w:cstheme="minorHAnsi"/>
          <w:bCs/>
          <w:sz w:val="20"/>
          <w:szCs w:val="20"/>
        </w:rPr>
      </w:pPr>
      <w:r w:rsidRPr="00927976">
        <w:rPr>
          <w:rFonts w:asciiTheme="minorHAnsi" w:hAnsiTheme="minorHAnsi" w:cstheme="minorHAnsi"/>
          <w:bCs/>
          <w:sz w:val="20"/>
          <w:szCs w:val="20"/>
        </w:rPr>
        <w:t>5</w:t>
      </w:r>
      <w:r w:rsidR="002C0BA5" w:rsidRPr="00927976">
        <w:rPr>
          <w:rFonts w:asciiTheme="minorHAnsi" w:hAnsiTheme="minorHAnsi" w:cstheme="minorHAnsi"/>
          <w:bCs/>
          <w:sz w:val="20"/>
          <w:szCs w:val="20"/>
        </w:rPr>
        <w:t xml:space="preserve">.3.1. Стороны признают и подтверждают, что если к Товару и/или его составным частям предъявляются требования по обязательному подтверждению соответствия ТР ТС 001/2011, Постановлению Правительства РФ № 982 от 01.12.2009 г. (иным действующим применимым ТР ТС, прочим нормативно-правовым актам), то Поставщик обязан за свой счёт обеспечивать сертификацию и/или декларирование такого Товара, его составных частей на предмет их соответствия требованиям действующего законодательства. Если Товар подлежит обязательному подтверждению соответствия требованиям ТР ТС 001/2011 работы проводить в органе по сертификации Федеральном бюджетном учреждении «Регистр сертификации на федеральном железнодорожном транспорте» (ФБУ «РС ФЖТ»). </w:t>
      </w:r>
    </w:p>
    <w:p w14:paraId="20E6C48C" w14:textId="77777777" w:rsidR="002C0BA5" w:rsidRPr="00927976" w:rsidRDefault="002C0BA5" w:rsidP="00835819">
      <w:pPr>
        <w:pStyle w:val="af6"/>
        <w:ind w:left="0" w:firstLine="567"/>
        <w:jc w:val="both"/>
        <w:rPr>
          <w:rFonts w:asciiTheme="minorHAnsi" w:hAnsiTheme="minorHAnsi" w:cstheme="minorHAnsi"/>
          <w:bCs/>
          <w:sz w:val="20"/>
          <w:szCs w:val="20"/>
        </w:rPr>
      </w:pPr>
      <w:r w:rsidRPr="00927976">
        <w:rPr>
          <w:rFonts w:asciiTheme="minorHAnsi" w:hAnsiTheme="minorHAnsi" w:cstheme="minorHAnsi"/>
          <w:bCs/>
          <w:sz w:val="20"/>
          <w:szCs w:val="20"/>
        </w:rPr>
        <w:t>Сертификация и/или декларирование Товара, его составных частей на предмет их соответствия в прочих органах по сертификации производится только по письменному согласованию с Покупателем, но таким образом, чтобы результаты сертификации, декларирования принимались к учету в ФБУ «РС ФЖТ». При этом Поставщик обязан за свой счет вместе с сертификатом или декларацией на Товар предоставить Покупателю следующие документы:</w:t>
      </w:r>
    </w:p>
    <w:p w14:paraId="500EF67D" w14:textId="77777777" w:rsidR="002C0BA5" w:rsidRPr="00927976" w:rsidRDefault="002C0BA5" w:rsidP="00835819">
      <w:pPr>
        <w:pStyle w:val="af6"/>
        <w:ind w:left="0"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 - решение по заявке;</w:t>
      </w:r>
    </w:p>
    <w:p w14:paraId="69130C20" w14:textId="77777777" w:rsidR="002C0BA5" w:rsidRPr="00927976" w:rsidRDefault="002C0BA5" w:rsidP="00835819">
      <w:pPr>
        <w:pStyle w:val="af6"/>
        <w:ind w:left="0" w:firstLine="567"/>
        <w:jc w:val="both"/>
        <w:rPr>
          <w:rFonts w:asciiTheme="minorHAnsi" w:hAnsiTheme="minorHAnsi" w:cstheme="minorHAnsi"/>
          <w:bCs/>
          <w:sz w:val="20"/>
          <w:szCs w:val="20"/>
        </w:rPr>
      </w:pPr>
      <w:r w:rsidRPr="00927976">
        <w:rPr>
          <w:rFonts w:asciiTheme="minorHAnsi" w:hAnsiTheme="minorHAnsi" w:cstheme="minorHAnsi"/>
          <w:bCs/>
          <w:sz w:val="20"/>
          <w:szCs w:val="20"/>
        </w:rPr>
        <w:t>- перечень сертификационных показателей и протоколы сертификационных испытаний;</w:t>
      </w:r>
    </w:p>
    <w:p w14:paraId="1AC504FD" w14:textId="77777777" w:rsidR="002C0BA5" w:rsidRPr="00927976" w:rsidRDefault="002C0BA5" w:rsidP="00835819">
      <w:pPr>
        <w:pStyle w:val="af6"/>
        <w:ind w:left="0" w:firstLine="567"/>
        <w:jc w:val="both"/>
        <w:rPr>
          <w:rFonts w:asciiTheme="minorHAnsi" w:hAnsiTheme="minorHAnsi" w:cstheme="minorHAnsi"/>
          <w:bCs/>
          <w:sz w:val="20"/>
          <w:szCs w:val="20"/>
        </w:rPr>
      </w:pPr>
      <w:r w:rsidRPr="00927976">
        <w:rPr>
          <w:rFonts w:asciiTheme="minorHAnsi" w:hAnsiTheme="minorHAnsi" w:cstheme="minorHAnsi"/>
          <w:bCs/>
          <w:sz w:val="20"/>
          <w:szCs w:val="20"/>
        </w:rPr>
        <w:t>- технические (экспертные) заключения.</w:t>
      </w:r>
    </w:p>
    <w:p w14:paraId="135D1DD4" w14:textId="65914EDB" w:rsidR="002C0BA5" w:rsidRPr="00927976" w:rsidRDefault="002C0BA5" w:rsidP="00835819">
      <w:pPr>
        <w:pStyle w:val="af6"/>
        <w:ind w:left="0"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В случае если на Товар по </w:t>
      </w:r>
      <w:r w:rsidR="002D2C54" w:rsidRPr="00927976">
        <w:rPr>
          <w:rFonts w:asciiTheme="minorHAnsi" w:hAnsiTheme="minorHAnsi" w:cstheme="minorHAnsi"/>
          <w:bCs/>
          <w:sz w:val="20"/>
          <w:szCs w:val="20"/>
        </w:rPr>
        <w:t>Д</w:t>
      </w:r>
      <w:r w:rsidRPr="00927976">
        <w:rPr>
          <w:rFonts w:asciiTheme="minorHAnsi" w:hAnsiTheme="minorHAnsi" w:cstheme="minorHAnsi"/>
          <w:bCs/>
          <w:sz w:val="20"/>
          <w:szCs w:val="20"/>
        </w:rPr>
        <w:t xml:space="preserve">оговору, подлежащего обязательному подтверждению соответствия Техническому регламенту Таможенного союза «О безопасности железнодорожного подвижного состава» (ТР ТС 001/2011), на момент заключения </w:t>
      </w:r>
      <w:r w:rsidR="002D2C54" w:rsidRPr="00927976">
        <w:rPr>
          <w:rFonts w:asciiTheme="minorHAnsi" w:hAnsiTheme="minorHAnsi" w:cstheme="minorHAnsi"/>
          <w:bCs/>
          <w:sz w:val="20"/>
          <w:szCs w:val="20"/>
        </w:rPr>
        <w:t>Д</w:t>
      </w:r>
      <w:r w:rsidRPr="00927976">
        <w:rPr>
          <w:rFonts w:asciiTheme="minorHAnsi" w:hAnsiTheme="minorHAnsi" w:cstheme="minorHAnsi"/>
          <w:bCs/>
          <w:sz w:val="20"/>
          <w:szCs w:val="20"/>
        </w:rPr>
        <w:t>оговора отсутствует действующий сертификат или декларация о соответствии, Поставщик до начала поставки Товара обязан в письменном виде согласовать с Покупателем график проведения работ по обязательному подтверждению соответствия. Поставщик обязуется предоставлять Покупателю письменную информацию о ходе выполнения согласованного графика по проведению работ по обязательному подтверждению соответствия не менее 2 раз в месяц.</w:t>
      </w:r>
    </w:p>
    <w:p w14:paraId="764DFF2A" w14:textId="18160ABE" w:rsidR="002C0BA5" w:rsidRPr="00927976" w:rsidRDefault="00F613D1" w:rsidP="00835819">
      <w:pPr>
        <w:pStyle w:val="af6"/>
        <w:ind w:left="0" w:firstLine="567"/>
        <w:jc w:val="both"/>
        <w:rPr>
          <w:rFonts w:asciiTheme="minorHAnsi" w:hAnsiTheme="minorHAnsi" w:cstheme="minorHAnsi"/>
          <w:bCs/>
          <w:sz w:val="20"/>
          <w:szCs w:val="20"/>
        </w:rPr>
      </w:pPr>
      <w:r w:rsidRPr="00927976">
        <w:rPr>
          <w:rFonts w:asciiTheme="minorHAnsi" w:hAnsiTheme="minorHAnsi" w:cstheme="minorHAnsi"/>
          <w:bCs/>
          <w:sz w:val="20"/>
          <w:szCs w:val="20"/>
        </w:rPr>
        <w:t>5</w:t>
      </w:r>
      <w:r w:rsidR="002C0BA5" w:rsidRPr="00927976">
        <w:rPr>
          <w:rFonts w:asciiTheme="minorHAnsi" w:hAnsiTheme="minorHAnsi" w:cstheme="minorHAnsi"/>
          <w:bCs/>
          <w:sz w:val="20"/>
          <w:szCs w:val="20"/>
        </w:rPr>
        <w:t xml:space="preserve">.3.2. Поставляемый Товар, относящийся к неметаллическим материалам, должен быть обеспечен соответствующими документами, подтверждающими безопасность: обязательные сертификаты соответствия требованиям пожарной безопасности в рамках Федерального закона от 22.07.2008 № 123-ФЗ «Технический регламент о требованиях пожарной безопасности», письма </w:t>
      </w:r>
      <w:proofErr w:type="spellStart"/>
      <w:r w:rsidR="002C0BA5" w:rsidRPr="00927976">
        <w:rPr>
          <w:rFonts w:asciiTheme="minorHAnsi" w:hAnsiTheme="minorHAnsi" w:cstheme="minorHAnsi"/>
          <w:bCs/>
          <w:sz w:val="20"/>
          <w:szCs w:val="20"/>
        </w:rPr>
        <w:t>Роспотребнадзора</w:t>
      </w:r>
      <w:proofErr w:type="spellEnd"/>
      <w:r w:rsidR="002C0BA5" w:rsidRPr="00927976">
        <w:rPr>
          <w:rFonts w:asciiTheme="minorHAnsi" w:hAnsiTheme="minorHAnsi" w:cstheme="minorHAnsi"/>
          <w:bCs/>
          <w:sz w:val="20"/>
          <w:szCs w:val="20"/>
        </w:rPr>
        <w:t xml:space="preserve"> с распространением области применения на Основное изделие и др. </w:t>
      </w:r>
    </w:p>
    <w:p w14:paraId="2942F475" w14:textId="39B75CE6" w:rsidR="002C0BA5" w:rsidRPr="00927976" w:rsidRDefault="00F613D1" w:rsidP="00835819">
      <w:pPr>
        <w:pStyle w:val="af6"/>
        <w:ind w:left="0" w:firstLine="567"/>
        <w:jc w:val="both"/>
        <w:rPr>
          <w:rFonts w:asciiTheme="minorHAnsi" w:hAnsiTheme="minorHAnsi" w:cstheme="minorHAnsi"/>
          <w:bCs/>
          <w:sz w:val="20"/>
          <w:szCs w:val="20"/>
        </w:rPr>
      </w:pPr>
      <w:r w:rsidRPr="00927976">
        <w:rPr>
          <w:rFonts w:asciiTheme="minorHAnsi" w:hAnsiTheme="minorHAnsi" w:cstheme="minorHAnsi"/>
          <w:bCs/>
          <w:sz w:val="20"/>
          <w:szCs w:val="20"/>
        </w:rPr>
        <w:t>5</w:t>
      </w:r>
      <w:r w:rsidR="002C0BA5" w:rsidRPr="00927976">
        <w:rPr>
          <w:rFonts w:asciiTheme="minorHAnsi" w:hAnsiTheme="minorHAnsi" w:cstheme="minorHAnsi"/>
          <w:bCs/>
          <w:sz w:val="20"/>
          <w:szCs w:val="20"/>
        </w:rPr>
        <w:t>.3.3.</w:t>
      </w:r>
      <w:r w:rsidR="002C0BA5" w:rsidRPr="00927976">
        <w:rPr>
          <w:rFonts w:asciiTheme="minorHAnsi" w:hAnsiTheme="minorHAnsi" w:cstheme="minorHAnsi"/>
          <w:bCs/>
          <w:sz w:val="20"/>
          <w:szCs w:val="20"/>
        </w:rPr>
        <w:tab/>
        <w:t xml:space="preserve">Поставляемый Товар в случае, если он или его составные части подлежат государственному санитарно-эпидемиологическому надзору (контролю) согласно Решению Комиссии Таможенного союза от 28.05.2010 № 299 «О применении санитарных мер в Евразийском экономическом союзе», должен быть обеспечен соответствующими документами (Письма и санитарно-эпидемиологические заключения </w:t>
      </w:r>
      <w:proofErr w:type="spellStart"/>
      <w:r w:rsidR="002C0BA5" w:rsidRPr="00927976">
        <w:rPr>
          <w:rFonts w:asciiTheme="minorHAnsi" w:hAnsiTheme="minorHAnsi" w:cstheme="minorHAnsi"/>
          <w:bCs/>
          <w:sz w:val="20"/>
          <w:szCs w:val="20"/>
        </w:rPr>
        <w:t>Роспотребнадзора</w:t>
      </w:r>
      <w:proofErr w:type="spellEnd"/>
      <w:r w:rsidR="002C0BA5" w:rsidRPr="00927976">
        <w:rPr>
          <w:rFonts w:asciiTheme="minorHAnsi" w:hAnsiTheme="minorHAnsi" w:cstheme="minorHAnsi"/>
          <w:bCs/>
          <w:sz w:val="20"/>
          <w:szCs w:val="20"/>
        </w:rPr>
        <w:t xml:space="preserve"> о возможности применения материалов на железнодорожном подвижном составе и др.).</w:t>
      </w:r>
    </w:p>
    <w:p w14:paraId="08A8EC46" w14:textId="52C2F98E" w:rsidR="002C0BA5" w:rsidRPr="00927976" w:rsidRDefault="00F613D1" w:rsidP="00835819">
      <w:pPr>
        <w:pStyle w:val="af6"/>
        <w:ind w:left="0" w:firstLine="567"/>
        <w:jc w:val="both"/>
        <w:rPr>
          <w:rFonts w:asciiTheme="minorHAnsi" w:hAnsiTheme="minorHAnsi" w:cstheme="minorHAnsi"/>
          <w:bCs/>
          <w:sz w:val="20"/>
          <w:szCs w:val="20"/>
        </w:rPr>
      </w:pPr>
      <w:r w:rsidRPr="00927976">
        <w:rPr>
          <w:rFonts w:asciiTheme="minorHAnsi" w:hAnsiTheme="minorHAnsi" w:cstheme="minorHAnsi"/>
          <w:bCs/>
          <w:sz w:val="20"/>
          <w:szCs w:val="20"/>
        </w:rPr>
        <w:t>5</w:t>
      </w:r>
      <w:r w:rsidR="002C0BA5" w:rsidRPr="00927976">
        <w:rPr>
          <w:rFonts w:asciiTheme="minorHAnsi" w:hAnsiTheme="minorHAnsi" w:cstheme="minorHAnsi"/>
          <w:bCs/>
          <w:sz w:val="20"/>
          <w:szCs w:val="20"/>
        </w:rPr>
        <w:t>.3.4. Стороны признают и подтверждают, что если к Товару и/или его составным частям предъявляются требования ТР ЕАЭС 043/2017, то поставляемый Товар должен быть обеспечен соответствующими документами, подтверждающими соответствие Техническому регламенту Евразийского экономического союза «О требованиях к средствам обеспечения пожарной безопасности и пожаротушения» ТР ЕАЭС 043/2017, утвержденного Решением Совета Евразийской экономической комиссии от 23 июня 2017 г. №40.</w:t>
      </w:r>
    </w:p>
    <w:p w14:paraId="537CDCA5" w14:textId="77777777" w:rsidR="002C0BA5" w:rsidRPr="00927976" w:rsidRDefault="002C0BA5" w:rsidP="00835819">
      <w:pPr>
        <w:pStyle w:val="af6"/>
        <w:ind w:left="0" w:firstLine="567"/>
        <w:jc w:val="both"/>
        <w:rPr>
          <w:rFonts w:asciiTheme="minorHAnsi" w:hAnsiTheme="minorHAnsi" w:cstheme="minorHAnsi"/>
          <w:bCs/>
          <w:sz w:val="20"/>
          <w:szCs w:val="20"/>
        </w:rPr>
      </w:pPr>
      <w:r w:rsidRPr="00927976">
        <w:rPr>
          <w:rFonts w:asciiTheme="minorHAnsi" w:hAnsiTheme="minorHAnsi" w:cstheme="minorHAnsi"/>
          <w:bCs/>
          <w:sz w:val="20"/>
          <w:szCs w:val="20"/>
        </w:rPr>
        <w:t>Поставщик не позднее, чем за 2 (Два) месяца до планируемой приостановки действия документов, подтверждающих соответствие Товара, уведомляет об этом Покупателя.</w:t>
      </w:r>
    </w:p>
    <w:p w14:paraId="78298E04" w14:textId="77777777" w:rsidR="002C0BA5" w:rsidRPr="00927976" w:rsidRDefault="002C0BA5" w:rsidP="00835819">
      <w:pPr>
        <w:pStyle w:val="af6"/>
        <w:ind w:left="0" w:firstLine="567"/>
        <w:jc w:val="both"/>
        <w:rPr>
          <w:rFonts w:asciiTheme="minorHAnsi" w:hAnsiTheme="minorHAnsi" w:cstheme="minorHAnsi"/>
          <w:bCs/>
          <w:sz w:val="20"/>
          <w:szCs w:val="20"/>
        </w:rPr>
      </w:pPr>
      <w:r w:rsidRPr="00927976">
        <w:rPr>
          <w:rFonts w:asciiTheme="minorHAnsi" w:hAnsiTheme="minorHAnsi" w:cstheme="minorHAnsi"/>
          <w:bCs/>
          <w:sz w:val="20"/>
          <w:szCs w:val="20"/>
        </w:rPr>
        <w:t>Поставщик ежегодно не позднее 10 (Десять) календарных дней с момента проведения инспекционного контроля Товара уведомляет Покупателя о положительных или отрицательных результатах инспекционного контроля сертифицированного Товара или о возможной приостановке действия сертификата соответствия на Товар.</w:t>
      </w:r>
    </w:p>
    <w:p w14:paraId="6D3A14C1" w14:textId="77777777" w:rsidR="002C0BA5" w:rsidRPr="00927976" w:rsidRDefault="002C0BA5" w:rsidP="00835819">
      <w:pPr>
        <w:pStyle w:val="af6"/>
        <w:ind w:left="0"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Покупатель имеет право информировать уполномоченные органы и организации о несоответствии Товара, его составных частей требованиям применяемого в отношении него ТР ТС/ТР ЕАЭС, иных нормативно-правовых актов, содержащих обязательные применимые требования. </w:t>
      </w:r>
    </w:p>
    <w:p w14:paraId="683B2021" w14:textId="27A7B163" w:rsidR="002C0BA5" w:rsidRPr="00927976" w:rsidRDefault="002C0BA5" w:rsidP="00835819">
      <w:pPr>
        <w:pStyle w:val="af6"/>
        <w:ind w:left="0" w:firstLine="567"/>
        <w:jc w:val="both"/>
        <w:rPr>
          <w:rFonts w:asciiTheme="minorHAnsi" w:hAnsiTheme="minorHAnsi" w:cstheme="minorHAnsi"/>
          <w:bCs/>
          <w:sz w:val="20"/>
          <w:szCs w:val="20"/>
        </w:rPr>
      </w:pPr>
      <w:r w:rsidRPr="00927976">
        <w:rPr>
          <w:rFonts w:asciiTheme="minorHAnsi" w:hAnsiTheme="minorHAnsi" w:cstheme="minorHAnsi"/>
          <w:bCs/>
          <w:sz w:val="20"/>
          <w:szCs w:val="20"/>
        </w:rPr>
        <w:lastRenderedPageBreak/>
        <w:t>Если при верификации Товара с 30 июня 2021 года будет установлено отсутствие действующего сертификата соответствия требованиям ТР ЕАЭС 043/2017 и соответствующей маркировки для Товара, попадающей под их действие, такой Товар приемке не подлежит как несоответствующий Договору</w:t>
      </w:r>
      <w:r w:rsidR="00C5430A" w:rsidRPr="00927976">
        <w:rPr>
          <w:rFonts w:asciiTheme="minorHAnsi" w:hAnsiTheme="minorHAnsi" w:cstheme="minorHAnsi"/>
          <w:bCs/>
          <w:sz w:val="20"/>
          <w:szCs w:val="20"/>
        </w:rPr>
        <w:t>.</w:t>
      </w:r>
    </w:p>
    <w:p w14:paraId="66484B16" w14:textId="4E09D31A" w:rsidR="004E254B" w:rsidRPr="00B145CE" w:rsidRDefault="00F613D1" w:rsidP="004E254B">
      <w:pPr>
        <w:ind w:firstLine="567"/>
        <w:jc w:val="both"/>
        <w:textAlignment w:val="center"/>
        <w:rPr>
          <w:rFonts w:asciiTheme="minorHAnsi" w:hAnsiTheme="minorHAnsi" w:cstheme="minorHAnsi"/>
          <w:sz w:val="20"/>
          <w:szCs w:val="20"/>
          <w:highlight w:val="yellow"/>
        </w:rPr>
      </w:pPr>
      <w:r w:rsidRPr="00927976">
        <w:rPr>
          <w:rFonts w:asciiTheme="minorHAnsi" w:hAnsiTheme="minorHAnsi" w:cstheme="minorHAnsi"/>
          <w:bCs/>
          <w:sz w:val="20"/>
          <w:szCs w:val="20"/>
        </w:rPr>
        <w:t>5</w:t>
      </w:r>
      <w:r w:rsidR="002C0BA5" w:rsidRPr="00927976">
        <w:rPr>
          <w:rFonts w:asciiTheme="minorHAnsi" w:hAnsiTheme="minorHAnsi" w:cstheme="minorHAnsi"/>
          <w:bCs/>
          <w:sz w:val="20"/>
          <w:szCs w:val="20"/>
        </w:rPr>
        <w:t>.</w:t>
      </w:r>
      <w:r w:rsidR="00835819" w:rsidRPr="00927976">
        <w:rPr>
          <w:rFonts w:asciiTheme="minorHAnsi" w:hAnsiTheme="minorHAnsi" w:cstheme="minorHAnsi"/>
          <w:bCs/>
          <w:sz w:val="20"/>
          <w:szCs w:val="20"/>
        </w:rPr>
        <w:t>4</w:t>
      </w:r>
      <w:r w:rsidR="004E254B">
        <w:rPr>
          <w:rFonts w:asciiTheme="minorHAnsi" w:hAnsiTheme="minorHAnsi" w:cstheme="minorHAnsi"/>
          <w:bCs/>
          <w:sz w:val="20"/>
          <w:szCs w:val="20"/>
        </w:rPr>
        <w:t>.</w:t>
      </w:r>
      <w:r w:rsidR="004E254B" w:rsidRPr="00B145CE">
        <w:rPr>
          <w:rFonts w:asciiTheme="minorHAnsi" w:hAnsiTheme="minorHAnsi" w:cstheme="minorHAnsi"/>
          <w:sz w:val="20"/>
          <w:szCs w:val="20"/>
          <w:highlight w:val="yellow"/>
        </w:rPr>
        <w:t xml:space="preserve">  В случае, если Товар находится в области действия ГОСТ 33436.1-2015</w:t>
      </w:r>
      <w:r w:rsidR="004E254B">
        <w:rPr>
          <w:rFonts w:asciiTheme="minorHAnsi" w:hAnsiTheme="minorHAnsi" w:cstheme="minorHAnsi"/>
          <w:sz w:val="20"/>
          <w:szCs w:val="20"/>
          <w:highlight w:val="yellow"/>
        </w:rPr>
        <w:t xml:space="preserve"> </w:t>
      </w:r>
      <w:r w:rsidR="004E254B" w:rsidRPr="00B145CE">
        <w:rPr>
          <w:rFonts w:asciiTheme="minorHAnsi" w:hAnsiTheme="minorHAnsi" w:cstheme="minorHAnsi"/>
          <w:sz w:val="20"/>
          <w:szCs w:val="20"/>
          <w:highlight w:val="yellow"/>
        </w:rPr>
        <w:t>(с учетом серии стандартов, совместно применяемых и устанавливающих нормы электромагнитных помех от подсистем инфраструктуры железнодорожного транспорта и железнодорожного подвижного состава, электромагнитных помех и помехоустойчивости аппаратуры и оборудования железнодорожного подвижного состава), до применения в составе Основного изделия, Поставщиком за свой счет должны быть проведены соответствующие испытания, результаты проведенных испытаний на электромагнитную совместимость должны быть предоставлены Покупателю.</w:t>
      </w:r>
    </w:p>
    <w:p w14:paraId="7E7566A0" w14:textId="58D6E6A5" w:rsidR="004E254B" w:rsidRPr="00BE2AEE" w:rsidRDefault="004E254B" w:rsidP="004E254B">
      <w:pPr>
        <w:ind w:firstLine="567"/>
        <w:jc w:val="both"/>
        <w:textAlignment w:val="center"/>
        <w:rPr>
          <w:rFonts w:asciiTheme="minorHAnsi" w:hAnsiTheme="minorHAnsi" w:cstheme="minorHAnsi"/>
          <w:sz w:val="20"/>
          <w:szCs w:val="20"/>
        </w:rPr>
      </w:pPr>
      <w:r>
        <w:rPr>
          <w:rFonts w:asciiTheme="minorHAnsi" w:hAnsiTheme="minorHAnsi" w:cstheme="minorHAnsi"/>
          <w:sz w:val="20"/>
          <w:szCs w:val="20"/>
          <w:highlight w:val="yellow"/>
        </w:rPr>
        <w:t>5.5.</w:t>
      </w:r>
      <w:r w:rsidRPr="00B145CE">
        <w:rPr>
          <w:rFonts w:asciiTheme="minorHAnsi" w:hAnsiTheme="minorHAnsi" w:cstheme="minorHAnsi"/>
          <w:sz w:val="20"/>
          <w:szCs w:val="20"/>
          <w:highlight w:val="yellow"/>
        </w:rPr>
        <w:t xml:space="preserve"> По требованию Покупателя Поставщик в течение </w:t>
      </w:r>
      <w:r>
        <w:rPr>
          <w:rFonts w:asciiTheme="minorHAnsi" w:hAnsiTheme="minorHAnsi" w:cstheme="minorHAnsi"/>
          <w:sz w:val="20"/>
          <w:szCs w:val="20"/>
          <w:highlight w:val="yellow"/>
        </w:rPr>
        <w:t>10 (десяти)</w:t>
      </w:r>
      <w:r w:rsidRPr="00B145CE">
        <w:rPr>
          <w:rFonts w:asciiTheme="minorHAnsi" w:hAnsiTheme="minorHAnsi" w:cstheme="minorHAnsi"/>
          <w:sz w:val="20"/>
          <w:szCs w:val="20"/>
          <w:highlight w:val="yellow"/>
        </w:rPr>
        <w:t xml:space="preserve"> дней обязуется предоставить Покупателю сертификат о происхождении Товара (СТ-1) или акт экспертизы Торгово-промышленной палаты РФ, или заключение Министерства промышленности и торговли РФ (компетентного органа) о подтверждении производства Товара на территории РФ, выдаваемые в порядке Постановления Правительства РФ от 17.07.2015 № 719 «О подтверждении производства промышленной продукции на территории Российской Федерации» (иного аналогичного нормативного правового акта)».</w:t>
      </w:r>
      <w:r w:rsidRPr="00BE2AEE">
        <w:rPr>
          <w:rFonts w:asciiTheme="minorHAnsi" w:hAnsiTheme="minorHAnsi" w:cstheme="minorHAnsi"/>
          <w:sz w:val="20"/>
          <w:szCs w:val="20"/>
        </w:rPr>
        <w:t xml:space="preserve">                                                                                                                                           </w:t>
      </w:r>
    </w:p>
    <w:p w14:paraId="61BA3346" w14:textId="5A3F3A36" w:rsidR="002C0BA5" w:rsidRPr="00927976" w:rsidRDefault="004E254B" w:rsidP="00835819">
      <w:pPr>
        <w:pStyle w:val="af6"/>
        <w:ind w:left="0" w:firstLine="567"/>
        <w:jc w:val="both"/>
        <w:rPr>
          <w:rFonts w:asciiTheme="minorHAnsi" w:hAnsiTheme="minorHAnsi" w:cstheme="minorHAnsi"/>
          <w:bCs/>
          <w:sz w:val="20"/>
          <w:szCs w:val="20"/>
        </w:rPr>
      </w:pPr>
      <w:r>
        <w:rPr>
          <w:rFonts w:asciiTheme="minorHAnsi" w:hAnsiTheme="minorHAnsi" w:cstheme="minorHAnsi"/>
          <w:bCs/>
          <w:sz w:val="20"/>
          <w:szCs w:val="20"/>
        </w:rPr>
        <w:t xml:space="preserve">5.6. </w:t>
      </w:r>
      <w:r w:rsidR="002C0BA5" w:rsidRPr="00927976">
        <w:rPr>
          <w:rFonts w:asciiTheme="minorHAnsi" w:hAnsiTheme="minorHAnsi" w:cstheme="minorHAnsi"/>
          <w:bCs/>
          <w:sz w:val="20"/>
          <w:szCs w:val="20"/>
        </w:rPr>
        <w:t>При поставке Товара впервые или при поставке Товара с измененными техническими характеристиками Поставщик обязан по требованию Покупателя на предприятии Поставщика (Изготовителя) за свой счёт провести контроль (приемку) первого изделия (FAI) c участием Покупателя, а также указанных им эксплуатирующих, согласующих, экспертных и испытательных организаций.</w:t>
      </w:r>
    </w:p>
    <w:p w14:paraId="3F4DF067" w14:textId="77777777" w:rsidR="002C0BA5" w:rsidRPr="00927976" w:rsidRDefault="002C0BA5" w:rsidP="00835819">
      <w:pPr>
        <w:pStyle w:val="af6"/>
        <w:ind w:left="0" w:firstLine="567"/>
        <w:jc w:val="both"/>
        <w:rPr>
          <w:rFonts w:asciiTheme="minorHAnsi" w:hAnsiTheme="minorHAnsi" w:cstheme="minorHAnsi"/>
          <w:bCs/>
          <w:sz w:val="20"/>
          <w:szCs w:val="20"/>
        </w:rPr>
      </w:pPr>
      <w:r w:rsidRPr="00927976">
        <w:rPr>
          <w:rFonts w:asciiTheme="minorHAnsi" w:hAnsiTheme="minorHAnsi" w:cstheme="minorHAnsi"/>
          <w:bCs/>
          <w:sz w:val="20"/>
          <w:szCs w:val="20"/>
        </w:rPr>
        <w:t>Покупатель имеет право подвергнуть внешнему аудиту производство Товара и СМК Поставщика (при её наличии). Аудит проводится в соответствии с планом, согласованным с Поставщиком, без вмешательства в производственную деятельность Поставщика. Наличие у Поставщика сертификата соответствия на Систему менеджмента качества не является основанием для отказа проведения аудита. В случае привлечения Поставщиком соисполнителей, поставщиков для изготовления Товара или его отдельных элементов (далее – «соисполнители») Покупатель имеет право подвергнуть внешнему аудиту производство работ по изготовлению Товара или его отдельных элементов и/или СМК (при её наличии) таких соисполнителей. Организацию проведения аудита Поставщика и (или) его соисполнителей осуществляет Поставщик по требованию Покупателя.</w:t>
      </w:r>
    </w:p>
    <w:p w14:paraId="2C0C6F71" w14:textId="77777777" w:rsidR="002C0BA5" w:rsidRPr="00927976" w:rsidRDefault="002C0BA5" w:rsidP="00835819">
      <w:pPr>
        <w:pStyle w:val="af6"/>
        <w:ind w:left="0" w:firstLine="567"/>
        <w:jc w:val="both"/>
        <w:rPr>
          <w:rFonts w:asciiTheme="minorHAnsi" w:hAnsiTheme="minorHAnsi" w:cstheme="minorHAnsi"/>
          <w:bCs/>
          <w:sz w:val="20"/>
          <w:szCs w:val="20"/>
        </w:rPr>
      </w:pPr>
      <w:r w:rsidRPr="00927976">
        <w:rPr>
          <w:rFonts w:asciiTheme="minorHAnsi" w:hAnsiTheme="minorHAnsi" w:cstheme="minorHAnsi"/>
          <w:bCs/>
          <w:sz w:val="20"/>
          <w:szCs w:val="20"/>
        </w:rPr>
        <w:t>Поставщик обязуется предоставить представителям Покупателя надлежащие условия для проведения технического аудита по всем вопросам, связанным с изготовлением Товара, его узлов и комплектующих и контроля системы менеджмента качества Поставщика / Изготовителя.</w:t>
      </w:r>
    </w:p>
    <w:p w14:paraId="741C1B96" w14:textId="7FD8B64C" w:rsidR="002C0BA5" w:rsidRPr="00927976" w:rsidRDefault="00F613D1" w:rsidP="00835819">
      <w:pPr>
        <w:pStyle w:val="af6"/>
        <w:ind w:left="0" w:firstLine="567"/>
        <w:jc w:val="both"/>
        <w:rPr>
          <w:rFonts w:asciiTheme="minorHAnsi" w:hAnsiTheme="minorHAnsi" w:cstheme="minorHAnsi"/>
          <w:bCs/>
          <w:sz w:val="20"/>
          <w:szCs w:val="20"/>
        </w:rPr>
      </w:pPr>
      <w:r w:rsidRPr="00927976">
        <w:rPr>
          <w:rFonts w:asciiTheme="minorHAnsi" w:hAnsiTheme="minorHAnsi" w:cstheme="minorHAnsi"/>
          <w:bCs/>
          <w:sz w:val="20"/>
          <w:szCs w:val="20"/>
        </w:rPr>
        <w:t>5</w:t>
      </w:r>
      <w:r w:rsidR="002C0BA5" w:rsidRPr="00927976">
        <w:rPr>
          <w:rFonts w:asciiTheme="minorHAnsi" w:hAnsiTheme="minorHAnsi" w:cstheme="minorHAnsi"/>
          <w:bCs/>
          <w:sz w:val="20"/>
          <w:szCs w:val="20"/>
        </w:rPr>
        <w:t>.</w:t>
      </w:r>
      <w:r w:rsidR="004E254B">
        <w:rPr>
          <w:rFonts w:asciiTheme="minorHAnsi" w:hAnsiTheme="minorHAnsi" w:cstheme="minorHAnsi"/>
          <w:bCs/>
          <w:sz w:val="20"/>
          <w:szCs w:val="20"/>
        </w:rPr>
        <w:t>7</w:t>
      </w:r>
      <w:r w:rsidR="002C0BA5" w:rsidRPr="00927976">
        <w:rPr>
          <w:rFonts w:asciiTheme="minorHAnsi" w:hAnsiTheme="minorHAnsi" w:cstheme="minorHAnsi"/>
          <w:bCs/>
          <w:sz w:val="20"/>
          <w:szCs w:val="20"/>
        </w:rPr>
        <w:t>. Если в соответствии с требованиями законодательства и/или эксплуатирующей организации</w:t>
      </w:r>
      <w:r w:rsidR="004E254B">
        <w:rPr>
          <w:rFonts w:asciiTheme="minorHAnsi" w:hAnsiTheme="minorHAnsi" w:cstheme="minorHAnsi"/>
          <w:bCs/>
          <w:sz w:val="20"/>
          <w:szCs w:val="20"/>
        </w:rPr>
        <w:t xml:space="preserve">, </w:t>
      </w:r>
      <w:r w:rsidR="004E254B" w:rsidRPr="00B145CE">
        <w:rPr>
          <w:rFonts w:asciiTheme="minorHAnsi" w:hAnsiTheme="minorHAnsi" w:cstheme="minorHAnsi"/>
          <w:sz w:val="20"/>
          <w:szCs w:val="20"/>
          <w:highlight w:val="yellow"/>
        </w:rPr>
        <w:t>мотивированным запросом Поставщика</w:t>
      </w:r>
      <w:r w:rsidR="004E254B">
        <w:rPr>
          <w:rFonts w:asciiTheme="minorHAnsi" w:hAnsiTheme="minorHAnsi" w:cstheme="minorHAnsi"/>
          <w:sz w:val="20"/>
          <w:szCs w:val="20"/>
        </w:rPr>
        <w:t>,</w:t>
      </w:r>
      <w:r w:rsidR="002C0BA5" w:rsidRPr="00927976">
        <w:rPr>
          <w:rFonts w:asciiTheme="minorHAnsi" w:hAnsiTheme="minorHAnsi" w:cstheme="minorHAnsi"/>
          <w:bCs/>
          <w:sz w:val="20"/>
          <w:szCs w:val="20"/>
        </w:rPr>
        <w:t xml:space="preserve"> в ходе исполнения Договора будет выявлена необходимость исправления конструкции Товара и/или корректировки конструкторской, эксплуатационной, ремонтной документации по вине Поставщика Поставщик обязан за свой счет разработать, обеспечить обязательное </w:t>
      </w:r>
      <w:r w:rsidR="00312470" w:rsidRPr="00927976">
        <w:rPr>
          <w:rFonts w:asciiTheme="minorHAnsi" w:hAnsiTheme="minorHAnsi" w:cstheme="minorHAnsi"/>
          <w:bCs/>
          <w:sz w:val="20"/>
          <w:szCs w:val="20"/>
        </w:rPr>
        <w:t xml:space="preserve">предварительное </w:t>
      </w:r>
      <w:r w:rsidR="002C0BA5" w:rsidRPr="00927976">
        <w:rPr>
          <w:rFonts w:asciiTheme="minorHAnsi" w:hAnsiTheme="minorHAnsi" w:cstheme="minorHAnsi"/>
          <w:bCs/>
          <w:sz w:val="20"/>
          <w:szCs w:val="20"/>
        </w:rPr>
        <w:t>согласование в соответствии с требованиями законодательства РФ, Договора, и затем предоставить Покупателю необходимые изменения и дополнения в документацию.</w:t>
      </w:r>
    </w:p>
    <w:p w14:paraId="0FEB2004" w14:textId="77777777" w:rsidR="004E254B" w:rsidRPr="00B145CE" w:rsidRDefault="004E254B" w:rsidP="004E254B">
      <w:pPr>
        <w:tabs>
          <w:tab w:val="left" w:pos="0"/>
          <w:tab w:val="left" w:pos="567"/>
        </w:tabs>
        <w:ind w:firstLine="567"/>
        <w:jc w:val="both"/>
        <w:rPr>
          <w:rFonts w:asciiTheme="minorHAnsi" w:hAnsiTheme="minorHAnsi" w:cstheme="minorHAnsi"/>
          <w:sz w:val="20"/>
          <w:szCs w:val="20"/>
          <w:highlight w:val="yellow"/>
        </w:rPr>
      </w:pPr>
      <w:r w:rsidRPr="00B145CE">
        <w:rPr>
          <w:rFonts w:asciiTheme="minorHAnsi" w:hAnsiTheme="minorHAnsi" w:cstheme="minorHAnsi"/>
          <w:sz w:val="20"/>
          <w:szCs w:val="20"/>
          <w:highlight w:val="yellow"/>
        </w:rPr>
        <w:t xml:space="preserve">Поставщик обязан согласовывать с Покупателем все изменения, вносимые в конструкцию Товара, процесс его изготовления, условия эксплуатации, требования по техническому обслуживанию и ремонту, диагностике, путем направления на согласование соответствующих документов, описывающих вышеизложенные изменения. Вышеизложенные изменения в конструкцию Товара возможно производить только после согласования с Покупателем. </w:t>
      </w:r>
    </w:p>
    <w:p w14:paraId="4A37E1C4" w14:textId="77777777" w:rsidR="004E254B" w:rsidRPr="00E5485B" w:rsidRDefault="004E254B" w:rsidP="004E254B">
      <w:pPr>
        <w:tabs>
          <w:tab w:val="left" w:pos="0"/>
          <w:tab w:val="left" w:pos="567"/>
        </w:tabs>
        <w:ind w:firstLine="567"/>
        <w:jc w:val="both"/>
        <w:rPr>
          <w:rFonts w:asciiTheme="minorHAnsi" w:hAnsiTheme="minorHAnsi" w:cstheme="minorHAnsi"/>
          <w:sz w:val="20"/>
          <w:szCs w:val="20"/>
        </w:rPr>
      </w:pPr>
      <w:r w:rsidRPr="00B145CE">
        <w:rPr>
          <w:rFonts w:asciiTheme="minorHAnsi" w:hAnsiTheme="minorHAnsi" w:cstheme="minorHAnsi"/>
          <w:sz w:val="20"/>
          <w:szCs w:val="20"/>
          <w:highlight w:val="yellow"/>
        </w:rPr>
        <w:t>Поставщик обязан уведомлять Покупателя обо всех утверждённых с Поставщиком изменениях, вносимых в Товар, процесс его изготовления, условия эксплуатации, требования по техническому обслуживанию и ремонту, диагностике, путем направления соответствующих документов.</w:t>
      </w:r>
    </w:p>
    <w:p w14:paraId="6DE0B60F" w14:textId="4A801F7A" w:rsidR="002C0BA5" w:rsidRPr="00927976" w:rsidRDefault="002C0BA5" w:rsidP="00835819">
      <w:pPr>
        <w:pStyle w:val="af6"/>
        <w:ind w:left="0" w:firstLine="567"/>
        <w:jc w:val="both"/>
        <w:rPr>
          <w:rFonts w:asciiTheme="minorHAnsi" w:hAnsiTheme="minorHAnsi" w:cstheme="minorHAnsi"/>
          <w:bCs/>
          <w:sz w:val="20"/>
          <w:szCs w:val="20"/>
        </w:rPr>
      </w:pPr>
      <w:r w:rsidRPr="00927976">
        <w:rPr>
          <w:rFonts w:asciiTheme="minorHAnsi" w:hAnsiTheme="minorHAnsi" w:cstheme="minorHAnsi"/>
          <w:bCs/>
          <w:sz w:val="20"/>
          <w:szCs w:val="20"/>
        </w:rPr>
        <w:t>При неисполнении данного условия Покупатель вправе отказаться от принятия Товара/партии Товара, произведенной с учетом изменений Поставщика, о которых Покупатель не был уведомлен.</w:t>
      </w:r>
    </w:p>
    <w:p w14:paraId="4EAF2460" w14:textId="77777777" w:rsidR="002C0BA5" w:rsidRPr="00927976" w:rsidRDefault="002C0BA5" w:rsidP="00835819">
      <w:pPr>
        <w:pStyle w:val="af6"/>
        <w:ind w:left="0" w:firstLine="567"/>
        <w:jc w:val="both"/>
        <w:rPr>
          <w:rFonts w:asciiTheme="minorHAnsi" w:hAnsiTheme="minorHAnsi" w:cstheme="minorHAnsi"/>
          <w:b/>
          <w:bCs/>
          <w:sz w:val="20"/>
          <w:szCs w:val="20"/>
        </w:rPr>
      </w:pPr>
    </w:p>
    <w:p w14:paraId="294624A0" w14:textId="72DF0632" w:rsidR="000C1CFC" w:rsidRPr="00927976" w:rsidRDefault="000C1CFC" w:rsidP="00835819">
      <w:pPr>
        <w:pStyle w:val="af6"/>
        <w:ind w:left="0" w:firstLine="567"/>
        <w:jc w:val="both"/>
        <w:rPr>
          <w:rFonts w:asciiTheme="minorHAnsi" w:hAnsiTheme="minorHAnsi" w:cstheme="minorHAnsi"/>
          <w:b/>
          <w:bCs/>
          <w:sz w:val="20"/>
          <w:szCs w:val="20"/>
        </w:rPr>
      </w:pPr>
      <w:r w:rsidRPr="00927976">
        <w:rPr>
          <w:rFonts w:asciiTheme="minorHAnsi" w:hAnsiTheme="minorHAnsi" w:cstheme="minorHAnsi"/>
          <w:b/>
          <w:bCs/>
          <w:sz w:val="20"/>
          <w:szCs w:val="20"/>
        </w:rPr>
        <w:t>Версия для вагонов метро моделей 81-775/776/777 (Основное изделие) / 81-765/766/767 (Основное изделие)</w:t>
      </w:r>
      <w:r w:rsidR="00464F23" w:rsidRPr="00927976">
        <w:rPr>
          <w:rFonts w:asciiTheme="minorHAnsi" w:hAnsiTheme="minorHAnsi" w:cstheme="minorHAnsi"/>
          <w:b/>
          <w:bCs/>
          <w:sz w:val="20"/>
          <w:szCs w:val="20"/>
        </w:rPr>
        <w:t xml:space="preserve"> / 81-714/81-717 (Основное изделие)</w:t>
      </w:r>
    </w:p>
    <w:p w14:paraId="001F04A9" w14:textId="391B9DE0" w:rsidR="00232194" w:rsidRPr="00FF31BD" w:rsidRDefault="00232194" w:rsidP="00FF31BD">
      <w:pPr>
        <w:pStyle w:val="af6"/>
        <w:numPr>
          <w:ilvl w:val="1"/>
          <w:numId w:val="52"/>
        </w:numPr>
        <w:tabs>
          <w:tab w:val="left" w:pos="993"/>
        </w:tabs>
        <w:ind w:left="0" w:firstLine="573"/>
        <w:jc w:val="both"/>
        <w:rPr>
          <w:rFonts w:asciiTheme="minorHAnsi" w:hAnsiTheme="minorHAnsi" w:cstheme="minorHAnsi"/>
          <w:bCs/>
          <w:sz w:val="20"/>
          <w:szCs w:val="20"/>
        </w:rPr>
      </w:pPr>
      <w:r w:rsidRPr="00FF31BD">
        <w:rPr>
          <w:rFonts w:asciiTheme="minorHAnsi" w:hAnsiTheme="minorHAnsi" w:cstheme="minorHAnsi"/>
          <w:bCs/>
          <w:sz w:val="20"/>
          <w:szCs w:val="20"/>
        </w:rPr>
        <w:t>Гарантийный срок на Товар исчисляется с даты поставки Товара и завершается по истечении (не ранее) 42 (сорока двух</w:t>
      </w:r>
      <w:r w:rsidR="003B0225" w:rsidRPr="00FF31BD">
        <w:rPr>
          <w:rFonts w:asciiTheme="minorHAnsi" w:hAnsiTheme="minorHAnsi" w:cstheme="minorHAnsi"/>
          <w:bCs/>
          <w:sz w:val="20"/>
          <w:szCs w:val="20"/>
        </w:rPr>
        <w:t>)</w:t>
      </w:r>
      <w:r w:rsidRPr="00FF31BD">
        <w:rPr>
          <w:rFonts w:asciiTheme="minorHAnsi" w:hAnsiTheme="minorHAnsi" w:cstheme="minorHAnsi"/>
          <w:bCs/>
          <w:sz w:val="20"/>
          <w:szCs w:val="20"/>
        </w:rPr>
        <w:t xml:space="preserve"> месяцев со дня ввода в эксплуатацию Основного изделия, изготовленного Покупателем (Грузополучателем), в состав которой входит Товар, поставляемый по Договору. В случаях, когда спецификацией или технической документацией на Товар предусмотрен более продолжительный гарантийный срок, то срок гарантии определяется соответствующей спецификацией или технической документацией на Товар.</w:t>
      </w:r>
    </w:p>
    <w:p w14:paraId="62492AD6" w14:textId="204EBFA1" w:rsidR="00A02B5B" w:rsidRPr="00FF31BD" w:rsidRDefault="00A02B5B" w:rsidP="00FF31BD">
      <w:pPr>
        <w:pStyle w:val="af6"/>
        <w:numPr>
          <w:ilvl w:val="1"/>
          <w:numId w:val="52"/>
        </w:numPr>
        <w:tabs>
          <w:tab w:val="left" w:pos="993"/>
        </w:tabs>
        <w:ind w:left="0" w:firstLine="573"/>
        <w:jc w:val="both"/>
        <w:rPr>
          <w:rFonts w:asciiTheme="minorHAnsi" w:hAnsiTheme="minorHAnsi" w:cstheme="minorHAnsi"/>
          <w:bCs/>
          <w:sz w:val="20"/>
          <w:szCs w:val="20"/>
        </w:rPr>
      </w:pPr>
      <w:r w:rsidRPr="00FF31BD">
        <w:rPr>
          <w:rFonts w:asciiTheme="minorHAnsi" w:hAnsiTheme="minorHAnsi" w:cstheme="minorHAnsi"/>
          <w:bCs/>
          <w:sz w:val="20"/>
          <w:szCs w:val="20"/>
        </w:rPr>
        <w:t xml:space="preserve">В течение установленного гарантийного срока Поставщик обязуется за свой счет в срок, установленный в </w:t>
      </w:r>
      <w:bookmarkStart w:id="0" w:name="_Hlk132731978"/>
      <w:r w:rsidRPr="00FF31BD">
        <w:rPr>
          <w:rFonts w:asciiTheme="minorHAnsi" w:hAnsiTheme="minorHAnsi" w:cstheme="minorHAnsi"/>
          <w:bCs/>
          <w:sz w:val="20"/>
          <w:szCs w:val="20"/>
        </w:rPr>
        <w:t>п.</w:t>
      </w:r>
      <w:r w:rsidR="00872C1E" w:rsidRPr="00FF31BD">
        <w:rPr>
          <w:rFonts w:asciiTheme="minorHAnsi" w:hAnsiTheme="minorHAnsi" w:cstheme="minorHAnsi"/>
          <w:bCs/>
          <w:sz w:val="20"/>
          <w:szCs w:val="20"/>
        </w:rPr>
        <w:t>6</w:t>
      </w:r>
      <w:r w:rsidR="00D743CF" w:rsidRPr="00FF31BD">
        <w:rPr>
          <w:rFonts w:asciiTheme="minorHAnsi" w:hAnsiTheme="minorHAnsi" w:cstheme="minorHAnsi"/>
          <w:bCs/>
          <w:sz w:val="20"/>
          <w:szCs w:val="20"/>
        </w:rPr>
        <w:t>.</w:t>
      </w:r>
      <w:r w:rsidR="00872C1E" w:rsidRPr="00FF31BD">
        <w:rPr>
          <w:rFonts w:asciiTheme="minorHAnsi" w:hAnsiTheme="minorHAnsi" w:cstheme="minorHAnsi"/>
          <w:bCs/>
          <w:sz w:val="20"/>
          <w:szCs w:val="20"/>
        </w:rPr>
        <w:t xml:space="preserve">7. </w:t>
      </w:r>
      <w:r w:rsidR="00A528FC" w:rsidRPr="00FF31BD">
        <w:rPr>
          <w:rFonts w:asciiTheme="minorHAnsi" w:hAnsiTheme="minorHAnsi" w:cstheme="minorHAnsi"/>
          <w:bCs/>
          <w:sz w:val="20"/>
          <w:szCs w:val="20"/>
        </w:rPr>
        <w:t>О</w:t>
      </w:r>
      <w:r w:rsidR="00D743CF" w:rsidRPr="00FF31BD">
        <w:rPr>
          <w:rFonts w:asciiTheme="minorHAnsi" w:hAnsiTheme="minorHAnsi" w:cstheme="minorHAnsi"/>
          <w:bCs/>
          <w:sz w:val="20"/>
          <w:szCs w:val="20"/>
        </w:rPr>
        <w:t>УП</w:t>
      </w:r>
      <w:bookmarkEnd w:id="0"/>
      <w:r w:rsidRPr="00FF31BD">
        <w:rPr>
          <w:rFonts w:asciiTheme="minorHAnsi" w:hAnsiTheme="minorHAnsi" w:cstheme="minorHAnsi"/>
          <w:bCs/>
          <w:sz w:val="20"/>
          <w:szCs w:val="20"/>
        </w:rPr>
        <w:t>, устранять возникшие по его вине недостатки Товара в местах приписки (эксплуатации) Основного изделия, на котором установлен Товар. Гарантийный срок продлевается на время, в течение которого Товар не мог использоваться из-за обнаруженных в нем недостатков.</w:t>
      </w:r>
    </w:p>
    <w:p w14:paraId="2834D88F" w14:textId="65C7382E" w:rsidR="00D07298" w:rsidRPr="00927976" w:rsidRDefault="00A02B5B" w:rsidP="00FF31BD">
      <w:pPr>
        <w:ind w:firstLine="573"/>
        <w:jc w:val="both"/>
        <w:rPr>
          <w:rFonts w:asciiTheme="minorHAnsi" w:hAnsiTheme="minorHAnsi" w:cstheme="minorHAnsi"/>
          <w:bCs/>
          <w:sz w:val="20"/>
          <w:szCs w:val="20"/>
        </w:rPr>
      </w:pPr>
      <w:r w:rsidRPr="00927976">
        <w:rPr>
          <w:rFonts w:asciiTheme="minorHAnsi" w:hAnsiTheme="minorHAnsi" w:cstheme="minorHAnsi"/>
          <w:bCs/>
          <w:sz w:val="20"/>
          <w:szCs w:val="20"/>
        </w:rPr>
        <w:t>Оформленный и предъявленный конечным потребителем (эксплуатирующей организацией) Основного изделия, в состав которого входит товар, поставленный Поставщиком, рекламационный акт (составленный в эксплуатации) является обязательным для Покупателя и Поставщика.</w:t>
      </w:r>
    </w:p>
    <w:p w14:paraId="26C33C64" w14:textId="1B2B15B8" w:rsidR="00A02B5B" w:rsidRPr="00927976" w:rsidRDefault="00A02B5B" w:rsidP="00FF31BD">
      <w:pPr>
        <w:pStyle w:val="af6"/>
        <w:numPr>
          <w:ilvl w:val="1"/>
          <w:numId w:val="52"/>
        </w:numPr>
        <w:tabs>
          <w:tab w:val="left" w:pos="993"/>
        </w:tabs>
        <w:ind w:left="0" w:firstLine="567"/>
        <w:jc w:val="both"/>
        <w:rPr>
          <w:rFonts w:asciiTheme="minorHAnsi" w:hAnsiTheme="minorHAnsi" w:cstheme="minorHAnsi"/>
          <w:bCs/>
          <w:sz w:val="20"/>
          <w:szCs w:val="20"/>
        </w:rPr>
      </w:pPr>
      <w:r w:rsidRPr="00927976">
        <w:rPr>
          <w:rFonts w:asciiTheme="minorHAnsi" w:hAnsiTheme="minorHAnsi" w:cstheme="minorHAnsi"/>
          <w:bCs/>
          <w:sz w:val="20"/>
          <w:szCs w:val="20"/>
        </w:rPr>
        <w:lastRenderedPageBreak/>
        <w:t>Поставщик возмещает Покупателю расходы, связанные с недостатками Товара и с устранением Покупателем недостатков Товара, возникших по вине Поставщика (в том числе, но не ограничиваясь, на осмотр, диагностику, демонтаж, монтаж, транспортные расходы, командировочные расходы).</w:t>
      </w:r>
    </w:p>
    <w:p w14:paraId="283394B2" w14:textId="77777777" w:rsidR="00A02B5B" w:rsidRPr="00927976" w:rsidRDefault="00A02B5B" w:rsidP="00A02B5B">
      <w:pPr>
        <w:ind w:firstLine="567"/>
        <w:jc w:val="both"/>
        <w:rPr>
          <w:rFonts w:asciiTheme="minorHAnsi" w:hAnsiTheme="minorHAnsi" w:cstheme="minorHAnsi"/>
          <w:bCs/>
          <w:sz w:val="20"/>
          <w:szCs w:val="20"/>
        </w:rPr>
      </w:pPr>
    </w:p>
    <w:p w14:paraId="53526991" w14:textId="2067267B" w:rsidR="00232194" w:rsidRPr="00927976" w:rsidRDefault="00D07298" w:rsidP="00835819">
      <w:pPr>
        <w:ind w:firstLine="567"/>
        <w:jc w:val="both"/>
        <w:rPr>
          <w:rFonts w:asciiTheme="minorHAnsi" w:hAnsiTheme="minorHAnsi" w:cstheme="minorHAnsi"/>
          <w:b/>
          <w:bCs/>
          <w:sz w:val="20"/>
          <w:szCs w:val="20"/>
        </w:rPr>
      </w:pPr>
      <w:r w:rsidRPr="00927976">
        <w:rPr>
          <w:rFonts w:asciiTheme="minorHAnsi" w:hAnsiTheme="minorHAnsi" w:cstheme="minorHAnsi"/>
          <w:b/>
          <w:bCs/>
          <w:sz w:val="20"/>
          <w:szCs w:val="20"/>
        </w:rPr>
        <w:t xml:space="preserve">Версия </w:t>
      </w:r>
      <w:r w:rsidR="00655B6A" w:rsidRPr="00927976">
        <w:rPr>
          <w:rFonts w:asciiTheme="minorHAnsi" w:hAnsiTheme="minorHAnsi" w:cstheme="minorHAnsi"/>
          <w:b/>
          <w:bCs/>
          <w:sz w:val="20"/>
          <w:szCs w:val="20"/>
        </w:rPr>
        <w:t xml:space="preserve">для </w:t>
      </w:r>
      <w:r w:rsidRPr="00927976">
        <w:rPr>
          <w:rFonts w:asciiTheme="minorHAnsi" w:hAnsiTheme="minorHAnsi" w:cstheme="minorHAnsi"/>
          <w:b/>
          <w:bCs/>
          <w:sz w:val="20"/>
          <w:szCs w:val="20"/>
        </w:rPr>
        <w:t>вагонов метро моделей 81-765.5/766.5/767.5 (Основное изделие)</w:t>
      </w:r>
    </w:p>
    <w:p w14:paraId="1C6C8FF6" w14:textId="3DD48EA8" w:rsidR="00E01154" w:rsidRPr="00927976" w:rsidRDefault="00F613D1" w:rsidP="00835819">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5</w:t>
      </w:r>
      <w:r w:rsidR="00E01154" w:rsidRPr="00927976">
        <w:rPr>
          <w:rFonts w:asciiTheme="minorHAnsi" w:hAnsiTheme="minorHAnsi" w:cstheme="minorHAnsi"/>
          <w:bCs/>
          <w:sz w:val="20"/>
          <w:szCs w:val="20"/>
        </w:rPr>
        <w:t>.</w:t>
      </w:r>
      <w:r w:rsidR="00FF31BD">
        <w:rPr>
          <w:rFonts w:asciiTheme="minorHAnsi" w:hAnsiTheme="minorHAnsi" w:cstheme="minorHAnsi"/>
          <w:bCs/>
          <w:sz w:val="20"/>
          <w:szCs w:val="20"/>
        </w:rPr>
        <w:t>8</w:t>
      </w:r>
      <w:r w:rsidR="00E01154" w:rsidRPr="00927976">
        <w:rPr>
          <w:rFonts w:asciiTheme="minorHAnsi" w:hAnsiTheme="minorHAnsi" w:cstheme="minorHAnsi"/>
          <w:bCs/>
          <w:sz w:val="20"/>
          <w:szCs w:val="20"/>
        </w:rPr>
        <w:t xml:space="preserve">. </w:t>
      </w:r>
      <w:r w:rsidR="00410035" w:rsidRPr="00927976">
        <w:rPr>
          <w:rFonts w:asciiTheme="minorHAnsi" w:hAnsiTheme="minorHAnsi" w:cstheme="minorHAnsi"/>
          <w:bCs/>
          <w:sz w:val="20"/>
          <w:szCs w:val="20"/>
        </w:rPr>
        <w:t>Гарантийный срок на Товар исчисляется с даты поставки Товара и завершается по истечении (не ранее) 24 (двадцати четырех) месяцев со дня ввода в эксплуатацию Основного изделия, изготовленного Покупателем (Грузополучателем), в состав которой входит Товар, поставляемый по Договору. В случаях, когда спецификацией или технической документацией на Товар предусмотрен более продолжительный гарантийный срок, то срок гарантии определяется соответствующей спецификацией или технической документацией на Товар.</w:t>
      </w:r>
    </w:p>
    <w:p w14:paraId="61E2FB49" w14:textId="138D4C6C" w:rsidR="000C77B3" w:rsidRPr="00927976" w:rsidRDefault="000C77B3" w:rsidP="00835819">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В течение установленного гарантийного срока Поставщик обязуется за свой счет устранять возникшие по его вине недостатки Товара в местах приписки (эксплуатации) Основного изделия, на котором установлен Товар, в том числе на территории Республики Узбекистан.</w:t>
      </w:r>
    </w:p>
    <w:p w14:paraId="3236647C" w14:textId="75F3893B" w:rsidR="00410035" w:rsidRPr="00927976" w:rsidRDefault="00F613D1" w:rsidP="00410035">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5</w:t>
      </w:r>
      <w:r w:rsidR="00E01154" w:rsidRPr="00927976">
        <w:rPr>
          <w:rFonts w:asciiTheme="minorHAnsi" w:hAnsiTheme="minorHAnsi" w:cstheme="minorHAnsi"/>
          <w:bCs/>
          <w:sz w:val="20"/>
          <w:szCs w:val="20"/>
        </w:rPr>
        <w:t>.</w:t>
      </w:r>
      <w:r w:rsidR="00FF31BD">
        <w:rPr>
          <w:rFonts w:asciiTheme="minorHAnsi" w:hAnsiTheme="minorHAnsi" w:cstheme="minorHAnsi"/>
          <w:bCs/>
          <w:sz w:val="20"/>
          <w:szCs w:val="20"/>
        </w:rPr>
        <w:t>9</w:t>
      </w:r>
      <w:r w:rsidR="00E01154" w:rsidRPr="00927976">
        <w:rPr>
          <w:rFonts w:asciiTheme="minorHAnsi" w:hAnsiTheme="minorHAnsi" w:cstheme="minorHAnsi"/>
          <w:bCs/>
          <w:sz w:val="20"/>
          <w:szCs w:val="20"/>
        </w:rPr>
        <w:t xml:space="preserve">. </w:t>
      </w:r>
      <w:r w:rsidR="00410035" w:rsidRPr="00927976">
        <w:rPr>
          <w:rFonts w:asciiTheme="minorHAnsi" w:hAnsiTheme="minorHAnsi" w:cstheme="minorHAnsi"/>
          <w:bCs/>
          <w:sz w:val="20"/>
          <w:szCs w:val="20"/>
        </w:rPr>
        <w:t xml:space="preserve">В течение установленного гарантийного срока Поставщик обязуется за свой счет в срок, установленный в </w:t>
      </w:r>
      <w:r w:rsidR="00D743CF" w:rsidRPr="00927976">
        <w:rPr>
          <w:rFonts w:asciiTheme="minorHAnsi" w:hAnsiTheme="minorHAnsi" w:cstheme="minorHAnsi"/>
          <w:bCs/>
          <w:sz w:val="20"/>
          <w:szCs w:val="20"/>
        </w:rPr>
        <w:t>п.</w:t>
      </w:r>
      <w:r w:rsidR="00872C1E" w:rsidRPr="00927976">
        <w:rPr>
          <w:rFonts w:asciiTheme="minorHAnsi" w:hAnsiTheme="minorHAnsi" w:cstheme="minorHAnsi"/>
          <w:bCs/>
          <w:sz w:val="20"/>
          <w:szCs w:val="20"/>
        </w:rPr>
        <w:t>6.7.</w:t>
      </w:r>
      <w:r w:rsidR="00D743CF" w:rsidRPr="00927976">
        <w:rPr>
          <w:rFonts w:asciiTheme="minorHAnsi" w:hAnsiTheme="minorHAnsi" w:cstheme="minorHAnsi"/>
          <w:bCs/>
          <w:sz w:val="20"/>
          <w:szCs w:val="20"/>
        </w:rPr>
        <w:t xml:space="preserve"> </w:t>
      </w:r>
      <w:r w:rsidR="00E23CD7" w:rsidRPr="00927976">
        <w:rPr>
          <w:rFonts w:asciiTheme="minorHAnsi" w:hAnsiTheme="minorHAnsi" w:cstheme="minorHAnsi"/>
          <w:bCs/>
          <w:sz w:val="20"/>
          <w:szCs w:val="20"/>
        </w:rPr>
        <w:t>О</w:t>
      </w:r>
      <w:r w:rsidR="00D743CF" w:rsidRPr="00927976">
        <w:rPr>
          <w:rFonts w:asciiTheme="minorHAnsi" w:hAnsiTheme="minorHAnsi" w:cstheme="minorHAnsi"/>
          <w:bCs/>
          <w:sz w:val="20"/>
          <w:szCs w:val="20"/>
        </w:rPr>
        <w:t>УП</w:t>
      </w:r>
      <w:r w:rsidR="00410035" w:rsidRPr="00927976">
        <w:rPr>
          <w:rFonts w:asciiTheme="minorHAnsi" w:hAnsiTheme="minorHAnsi" w:cstheme="minorHAnsi"/>
          <w:bCs/>
          <w:sz w:val="20"/>
          <w:szCs w:val="20"/>
        </w:rPr>
        <w:t>, устранять возникшие по его вине недостатки Товара в местах приписки (эксплуатации) Основного изделия, на котором установлен Товар, в том числе на территории Республики Узбекистан. Гарантийный срок продлевается на время, в течение которого Товар не мог использоваться из-за обнаруженных в нем недостатков.</w:t>
      </w:r>
    </w:p>
    <w:p w14:paraId="3D41C41F" w14:textId="77777777" w:rsidR="00410035" w:rsidRPr="00927976" w:rsidRDefault="00410035" w:rsidP="00410035">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Оформленный и предъявленный конечным потребителем (эксплуатирующей организацией) Основного изделия, в состав которого входит товар, поставленный Поставщиком, рекламационный акт (составленный в эксплуатации) является обязательным для Покупателя и Поставщика.</w:t>
      </w:r>
    </w:p>
    <w:p w14:paraId="568DE60A" w14:textId="5C1E608D" w:rsidR="00E01154" w:rsidRPr="00927976" w:rsidRDefault="00F613D1" w:rsidP="00835819">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5</w:t>
      </w:r>
      <w:r w:rsidR="00E01154" w:rsidRPr="00927976">
        <w:rPr>
          <w:rFonts w:asciiTheme="minorHAnsi" w:hAnsiTheme="minorHAnsi" w:cstheme="minorHAnsi"/>
          <w:bCs/>
          <w:sz w:val="20"/>
          <w:szCs w:val="20"/>
        </w:rPr>
        <w:t>.</w:t>
      </w:r>
      <w:r w:rsidR="00FF31BD">
        <w:rPr>
          <w:rFonts w:asciiTheme="minorHAnsi" w:hAnsiTheme="minorHAnsi" w:cstheme="minorHAnsi"/>
          <w:bCs/>
          <w:sz w:val="20"/>
          <w:szCs w:val="20"/>
        </w:rPr>
        <w:t>10</w:t>
      </w:r>
      <w:r w:rsidR="00E01154" w:rsidRPr="00927976">
        <w:rPr>
          <w:rFonts w:asciiTheme="minorHAnsi" w:hAnsiTheme="minorHAnsi" w:cstheme="minorHAnsi"/>
          <w:bCs/>
          <w:sz w:val="20"/>
          <w:szCs w:val="20"/>
        </w:rPr>
        <w:t xml:space="preserve">. </w:t>
      </w:r>
      <w:r w:rsidR="00410035" w:rsidRPr="00927976">
        <w:rPr>
          <w:rFonts w:asciiTheme="minorHAnsi" w:hAnsiTheme="minorHAnsi" w:cstheme="minorHAnsi"/>
          <w:bCs/>
          <w:sz w:val="20"/>
          <w:szCs w:val="20"/>
        </w:rPr>
        <w:t>Поставщик возмещает Покупателю расходы, связанные с недостатками Товара и с устранением Покупателем недостатков Товара, возникших по вине Поставщика (в том числе, но не ограничиваясь, на осмотр, диагностику, демонтаж, монтаж, транспортные расходы, командировочные расходы, а также таможенные расходы, связанные с ввозом и таможенным оформлением заменяемой продукции на территории Республики Узбекистан (г. Ташкент)).</w:t>
      </w:r>
    </w:p>
    <w:p w14:paraId="20BAA53D" w14:textId="5E65B836" w:rsidR="0079185A" w:rsidRPr="00927976" w:rsidRDefault="0079185A" w:rsidP="00835819">
      <w:pPr>
        <w:ind w:firstLine="567"/>
        <w:jc w:val="both"/>
        <w:rPr>
          <w:rFonts w:asciiTheme="minorHAnsi" w:hAnsiTheme="minorHAnsi" w:cstheme="minorHAnsi"/>
          <w:bCs/>
          <w:sz w:val="20"/>
          <w:szCs w:val="20"/>
        </w:rPr>
      </w:pPr>
    </w:p>
    <w:p w14:paraId="7F58DF42" w14:textId="2DA38534" w:rsidR="0079185A" w:rsidRPr="00927976" w:rsidRDefault="0079185A" w:rsidP="00835819">
      <w:pPr>
        <w:ind w:firstLine="567"/>
        <w:jc w:val="both"/>
        <w:rPr>
          <w:rFonts w:asciiTheme="minorHAnsi" w:hAnsiTheme="minorHAnsi" w:cstheme="minorHAnsi"/>
          <w:b/>
          <w:bCs/>
          <w:sz w:val="20"/>
          <w:szCs w:val="20"/>
        </w:rPr>
      </w:pPr>
      <w:r w:rsidRPr="00927976">
        <w:rPr>
          <w:rFonts w:asciiTheme="minorHAnsi" w:hAnsiTheme="minorHAnsi" w:cstheme="minorHAnsi"/>
          <w:b/>
          <w:bCs/>
          <w:sz w:val="20"/>
          <w:szCs w:val="20"/>
        </w:rPr>
        <w:t>Версия для вагонов метро моделей 81-722/723/724 (Основное изделие)</w:t>
      </w:r>
    </w:p>
    <w:p w14:paraId="47823441" w14:textId="07F1EE01" w:rsidR="00FB3EE5" w:rsidRPr="00927976" w:rsidRDefault="00F613D1" w:rsidP="00835819">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5</w:t>
      </w:r>
      <w:r w:rsidR="0079185A" w:rsidRPr="00927976">
        <w:rPr>
          <w:rFonts w:asciiTheme="minorHAnsi" w:hAnsiTheme="minorHAnsi" w:cstheme="minorHAnsi"/>
          <w:bCs/>
          <w:sz w:val="20"/>
          <w:szCs w:val="20"/>
        </w:rPr>
        <w:t>.</w:t>
      </w:r>
      <w:r w:rsidR="00FF31BD">
        <w:rPr>
          <w:rFonts w:asciiTheme="minorHAnsi" w:hAnsiTheme="minorHAnsi" w:cstheme="minorHAnsi"/>
          <w:bCs/>
          <w:sz w:val="20"/>
          <w:szCs w:val="20"/>
        </w:rPr>
        <w:t>8</w:t>
      </w:r>
      <w:r w:rsidR="0079185A" w:rsidRPr="00927976">
        <w:rPr>
          <w:rFonts w:asciiTheme="minorHAnsi" w:hAnsiTheme="minorHAnsi" w:cstheme="minorHAnsi"/>
          <w:bCs/>
          <w:sz w:val="20"/>
          <w:szCs w:val="20"/>
        </w:rPr>
        <w:t xml:space="preserve">. </w:t>
      </w:r>
      <w:r w:rsidR="00410035" w:rsidRPr="00927976">
        <w:rPr>
          <w:rFonts w:asciiTheme="minorHAnsi" w:hAnsiTheme="minorHAnsi" w:cstheme="minorHAnsi"/>
          <w:bCs/>
          <w:sz w:val="20"/>
          <w:szCs w:val="20"/>
        </w:rPr>
        <w:t>Гарантийный срок на Товар исчисляется с даты поставки Товара и завершается по истечении (не ранее) 60 (шест</w:t>
      </w:r>
      <w:r w:rsidR="001C3129" w:rsidRPr="00927976">
        <w:rPr>
          <w:rFonts w:asciiTheme="minorHAnsi" w:hAnsiTheme="minorHAnsi" w:cstheme="minorHAnsi"/>
          <w:bCs/>
          <w:sz w:val="20"/>
          <w:szCs w:val="20"/>
        </w:rPr>
        <w:t>и</w:t>
      </w:r>
      <w:r w:rsidR="00410035" w:rsidRPr="00927976">
        <w:rPr>
          <w:rFonts w:asciiTheme="minorHAnsi" w:hAnsiTheme="minorHAnsi" w:cstheme="minorHAnsi"/>
          <w:bCs/>
          <w:sz w:val="20"/>
          <w:szCs w:val="20"/>
        </w:rPr>
        <w:t>десят</w:t>
      </w:r>
      <w:r w:rsidR="001C3129" w:rsidRPr="00927976">
        <w:rPr>
          <w:rFonts w:asciiTheme="minorHAnsi" w:hAnsiTheme="minorHAnsi" w:cstheme="minorHAnsi"/>
          <w:bCs/>
          <w:sz w:val="20"/>
          <w:szCs w:val="20"/>
        </w:rPr>
        <w:t>и</w:t>
      </w:r>
      <w:r w:rsidR="00410035" w:rsidRPr="00927976">
        <w:rPr>
          <w:rFonts w:asciiTheme="minorHAnsi" w:hAnsiTheme="minorHAnsi" w:cstheme="minorHAnsi"/>
          <w:bCs/>
          <w:sz w:val="20"/>
          <w:szCs w:val="20"/>
        </w:rPr>
        <w:t>) месяцев со дня ввода в эксплуатацию Основного изделия, изготовленного Покупателем (Грузополучателем), в состав которой входит Товар, поставляемый по Договору. В случаях, когда спецификацией или технической документацией на Товар предусмотрен более продолжительный гарантийный срок, то срок гарантии определяется соответствующей спецификацией или технической документацией на Товар.</w:t>
      </w:r>
    </w:p>
    <w:p w14:paraId="525B4836" w14:textId="6246C684" w:rsidR="00410035" w:rsidRPr="00927976" w:rsidRDefault="00F613D1" w:rsidP="00410035">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5</w:t>
      </w:r>
      <w:r w:rsidR="00410035" w:rsidRPr="00927976">
        <w:rPr>
          <w:rFonts w:asciiTheme="minorHAnsi" w:hAnsiTheme="minorHAnsi" w:cstheme="minorHAnsi"/>
          <w:bCs/>
          <w:sz w:val="20"/>
          <w:szCs w:val="20"/>
        </w:rPr>
        <w:t>.</w:t>
      </w:r>
      <w:r w:rsidR="00FF31BD">
        <w:rPr>
          <w:rFonts w:asciiTheme="minorHAnsi" w:hAnsiTheme="minorHAnsi" w:cstheme="minorHAnsi"/>
          <w:bCs/>
          <w:sz w:val="20"/>
          <w:szCs w:val="20"/>
        </w:rPr>
        <w:t>9</w:t>
      </w:r>
      <w:r w:rsidR="00410035" w:rsidRPr="00927976">
        <w:rPr>
          <w:rFonts w:asciiTheme="minorHAnsi" w:hAnsiTheme="minorHAnsi" w:cstheme="minorHAnsi"/>
          <w:bCs/>
          <w:sz w:val="20"/>
          <w:szCs w:val="20"/>
        </w:rPr>
        <w:t xml:space="preserve">. В течение установленного гарантийного срока Поставщик обязуется за свой счет в срок, установленный в </w:t>
      </w:r>
      <w:r w:rsidR="00D743CF" w:rsidRPr="00927976">
        <w:rPr>
          <w:rFonts w:asciiTheme="minorHAnsi" w:hAnsiTheme="minorHAnsi" w:cstheme="minorHAnsi"/>
          <w:bCs/>
          <w:sz w:val="20"/>
          <w:szCs w:val="20"/>
        </w:rPr>
        <w:t>п.</w:t>
      </w:r>
      <w:r w:rsidR="00872C1E" w:rsidRPr="00927976">
        <w:rPr>
          <w:rFonts w:asciiTheme="minorHAnsi" w:hAnsiTheme="minorHAnsi" w:cstheme="minorHAnsi"/>
          <w:bCs/>
          <w:sz w:val="20"/>
          <w:szCs w:val="20"/>
        </w:rPr>
        <w:t>6</w:t>
      </w:r>
      <w:r w:rsidR="00D743CF" w:rsidRPr="00927976">
        <w:rPr>
          <w:rFonts w:asciiTheme="minorHAnsi" w:hAnsiTheme="minorHAnsi" w:cstheme="minorHAnsi"/>
          <w:bCs/>
          <w:sz w:val="20"/>
          <w:szCs w:val="20"/>
        </w:rPr>
        <w:t>.</w:t>
      </w:r>
      <w:r w:rsidR="00872C1E" w:rsidRPr="00927976">
        <w:rPr>
          <w:rFonts w:asciiTheme="minorHAnsi" w:hAnsiTheme="minorHAnsi" w:cstheme="minorHAnsi"/>
          <w:bCs/>
          <w:sz w:val="20"/>
          <w:szCs w:val="20"/>
        </w:rPr>
        <w:t>7</w:t>
      </w:r>
      <w:r w:rsidR="00D743CF" w:rsidRPr="00927976">
        <w:rPr>
          <w:rFonts w:asciiTheme="minorHAnsi" w:hAnsiTheme="minorHAnsi" w:cstheme="minorHAnsi"/>
          <w:bCs/>
          <w:sz w:val="20"/>
          <w:szCs w:val="20"/>
        </w:rPr>
        <w:t xml:space="preserve">. </w:t>
      </w:r>
      <w:r w:rsidR="00E23CD7" w:rsidRPr="00927976">
        <w:rPr>
          <w:rFonts w:asciiTheme="minorHAnsi" w:hAnsiTheme="minorHAnsi" w:cstheme="minorHAnsi"/>
          <w:bCs/>
          <w:sz w:val="20"/>
          <w:szCs w:val="20"/>
        </w:rPr>
        <w:t>О</w:t>
      </w:r>
      <w:r w:rsidR="00D743CF" w:rsidRPr="00927976">
        <w:rPr>
          <w:rFonts w:asciiTheme="minorHAnsi" w:hAnsiTheme="minorHAnsi" w:cstheme="minorHAnsi"/>
          <w:bCs/>
          <w:sz w:val="20"/>
          <w:szCs w:val="20"/>
        </w:rPr>
        <w:t>УП</w:t>
      </w:r>
      <w:r w:rsidR="00410035" w:rsidRPr="00927976">
        <w:rPr>
          <w:rFonts w:asciiTheme="minorHAnsi" w:hAnsiTheme="minorHAnsi" w:cstheme="minorHAnsi"/>
          <w:bCs/>
          <w:sz w:val="20"/>
          <w:szCs w:val="20"/>
        </w:rPr>
        <w:t>, устранять возникшие по его вине недостатки Товара в местах приписки (эксплуатации) Основного изделия, на котором установлен Товар. Гарантийный срок продлевается на время, в течение которого Товар не мог использоваться из-за обнаруженных в нем недостатков.</w:t>
      </w:r>
    </w:p>
    <w:p w14:paraId="76CB26B3" w14:textId="184E2784" w:rsidR="00410035" w:rsidRPr="00927976" w:rsidRDefault="00410035" w:rsidP="00410035">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Оформленный и предъявленный конечным потребителем (эксплуатирующей организацией) Основного изделия, в состав которого входит товар, поставленный Поставщиком, рекламационный акт (составленный в эксплуатации) является обязательным для Покупателя и Поставщика.</w:t>
      </w:r>
    </w:p>
    <w:p w14:paraId="094EB186" w14:textId="25FF4866" w:rsidR="00410035" w:rsidRPr="00927976" w:rsidRDefault="00F613D1" w:rsidP="00410035">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5</w:t>
      </w:r>
      <w:r w:rsidR="00410035" w:rsidRPr="00927976">
        <w:rPr>
          <w:rFonts w:asciiTheme="minorHAnsi" w:hAnsiTheme="minorHAnsi" w:cstheme="minorHAnsi"/>
          <w:bCs/>
          <w:sz w:val="20"/>
          <w:szCs w:val="20"/>
        </w:rPr>
        <w:t>.</w:t>
      </w:r>
      <w:r w:rsidR="00FF31BD">
        <w:rPr>
          <w:rFonts w:asciiTheme="minorHAnsi" w:hAnsiTheme="minorHAnsi" w:cstheme="minorHAnsi"/>
          <w:bCs/>
          <w:sz w:val="20"/>
          <w:szCs w:val="20"/>
        </w:rPr>
        <w:t>10</w:t>
      </w:r>
      <w:r w:rsidR="00410035" w:rsidRPr="00927976">
        <w:rPr>
          <w:rFonts w:asciiTheme="minorHAnsi" w:hAnsiTheme="minorHAnsi" w:cstheme="minorHAnsi"/>
          <w:bCs/>
          <w:sz w:val="20"/>
          <w:szCs w:val="20"/>
        </w:rPr>
        <w:t>. Поставщик возмещает Покупателю расходы, связанные с недостатками Товара и с устранением Покупателем недостатков Товара, возникших по вине Поставщика (в том числе, но не ограничиваясь, на осмотр, диагностику, демонтаж, монтаж, транспортные расходы, командировочные расходы).</w:t>
      </w:r>
    </w:p>
    <w:p w14:paraId="79352B38" w14:textId="07C7FC95" w:rsidR="00410035" w:rsidRPr="00927976" w:rsidRDefault="00410035" w:rsidP="00835819">
      <w:pPr>
        <w:ind w:firstLine="567"/>
        <w:jc w:val="both"/>
        <w:rPr>
          <w:rFonts w:asciiTheme="minorHAnsi" w:hAnsiTheme="minorHAnsi" w:cstheme="minorHAnsi"/>
          <w:b/>
          <w:bCs/>
          <w:sz w:val="20"/>
          <w:szCs w:val="20"/>
        </w:rPr>
      </w:pPr>
    </w:p>
    <w:p w14:paraId="09E017C6" w14:textId="60416310" w:rsidR="00FB3EE5" w:rsidRPr="00927976" w:rsidRDefault="00FB3EE5" w:rsidP="00835819">
      <w:pPr>
        <w:ind w:firstLine="567"/>
        <w:jc w:val="both"/>
        <w:rPr>
          <w:rFonts w:asciiTheme="minorHAnsi" w:hAnsiTheme="minorHAnsi" w:cstheme="minorHAnsi"/>
          <w:b/>
          <w:bCs/>
          <w:sz w:val="20"/>
          <w:szCs w:val="20"/>
        </w:rPr>
      </w:pPr>
      <w:r w:rsidRPr="00927976">
        <w:rPr>
          <w:rFonts w:asciiTheme="minorHAnsi" w:hAnsiTheme="minorHAnsi" w:cstheme="minorHAnsi"/>
          <w:b/>
          <w:bCs/>
          <w:sz w:val="20"/>
          <w:szCs w:val="20"/>
        </w:rPr>
        <w:t>Версия для вагонов метро моделей 81-714.4/81-717.4 (Основное изделие)</w:t>
      </w:r>
    </w:p>
    <w:p w14:paraId="1E3F61E2" w14:textId="5D1998F8" w:rsidR="00F613D1" w:rsidRPr="00927976" w:rsidRDefault="00F613D1" w:rsidP="00F613D1">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5</w:t>
      </w:r>
      <w:r w:rsidR="00FB3EE5" w:rsidRPr="00927976">
        <w:rPr>
          <w:rFonts w:asciiTheme="minorHAnsi" w:hAnsiTheme="minorHAnsi" w:cstheme="minorHAnsi"/>
          <w:bCs/>
          <w:sz w:val="20"/>
          <w:szCs w:val="20"/>
        </w:rPr>
        <w:t>.</w:t>
      </w:r>
      <w:r w:rsidR="00FF31BD">
        <w:rPr>
          <w:rFonts w:asciiTheme="minorHAnsi" w:hAnsiTheme="minorHAnsi" w:cstheme="minorHAnsi"/>
          <w:bCs/>
          <w:sz w:val="20"/>
          <w:szCs w:val="20"/>
        </w:rPr>
        <w:t>8</w:t>
      </w:r>
      <w:r w:rsidR="00FB3EE5" w:rsidRPr="00927976">
        <w:rPr>
          <w:rFonts w:asciiTheme="minorHAnsi" w:hAnsiTheme="minorHAnsi" w:cstheme="minorHAnsi"/>
          <w:bCs/>
          <w:sz w:val="20"/>
          <w:szCs w:val="20"/>
        </w:rPr>
        <w:t xml:space="preserve">. </w:t>
      </w:r>
      <w:r w:rsidR="00464F23" w:rsidRPr="00927976">
        <w:rPr>
          <w:rFonts w:asciiTheme="minorHAnsi" w:hAnsiTheme="minorHAnsi" w:cstheme="minorHAnsi"/>
          <w:bCs/>
          <w:sz w:val="20"/>
          <w:szCs w:val="20"/>
        </w:rPr>
        <w:t>Гарантийный срок на Товар исчисляется с даты поставки Товара и завершается по истечении (не ранее) 42 (сорок</w:t>
      </w:r>
      <w:r w:rsidR="001C3129" w:rsidRPr="00927976">
        <w:rPr>
          <w:rFonts w:asciiTheme="minorHAnsi" w:hAnsiTheme="minorHAnsi" w:cstheme="minorHAnsi"/>
          <w:bCs/>
          <w:sz w:val="20"/>
          <w:szCs w:val="20"/>
        </w:rPr>
        <w:t>а</w:t>
      </w:r>
      <w:r w:rsidR="00464F23" w:rsidRPr="00927976">
        <w:rPr>
          <w:rFonts w:asciiTheme="minorHAnsi" w:hAnsiTheme="minorHAnsi" w:cstheme="minorHAnsi"/>
          <w:bCs/>
          <w:sz w:val="20"/>
          <w:szCs w:val="20"/>
        </w:rPr>
        <w:t xml:space="preserve"> дв</w:t>
      </w:r>
      <w:r w:rsidR="001C3129" w:rsidRPr="00927976">
        <w:rPr>
          <w:rFonts w:asciiTheme="minorHAnsi" w:hAnsiTheme="minorHAnsi" w:cstheme="minorHAnsi"/>
          <w:bCs/>
          <w:sz w:val="20"/>
          <w:szCs w:val="20"/>
        </w:rPr>
        <w:t>ух</w:t>
      </w:r>
      <w:r w:rsidR="00464F23" w:rsidRPr="00927976">
        <w:rPr>
          <w:rFonts w:asciiTheme="minorHAnsi" w:hAnsiTheme="minorHAnsi" w:cstheme="minorHAnsi"/>
          <w:bCs/>
          <w:sz w:val="20"/>
          <w:szCs w:val="20"/>
        </w:rPr>
        <w:t>) месяц</w:t>
      </w:r>
      <w:r w:rsidR="001C3129" w:rsidRPr="00927976">
        <w:rPr>
          <w:rFonts w:asciiTheme="minorHAnsi" w:hAnsiTheme="minorHAnsi" w:cstheme="minorHAnsi"/>
          <w:bCs/>
          <w:sz w:val="20"/>
          <w:szCs w:val="20"/>
        </w:rPr>
        <w:t>ев</w:t>
      </w:r>
      <w:r w:rsidR="00464F23" w:rsidRPr="00927976">
        <w:rPr>
          <w:rFonts w:asciiTheme="minorHAnsi" w:hAnsiTheme="minorHAnsi" w:cstheme="minorHAnsi"/>
          <w:bCs/>
          <w:sz w:val="20"/>
          <w:szCs w:val="20"/>
        </w:rPr>
        <w:t xml:space="preserve"> со дня ввода в эксплуатацию Основного изделия, изготовленного Покупателем (Грузополучателем), в состав которой входит Товар, поставляемый по Договору. В случаях, когда спецификацией или технической документацией на Товар предусмотрен более продолжительный гарантийный срок, то срок гарантии определяется соответствующей спецификацией или технической документацией на Товар. </w:t>
      </w:r>
    </w:p>
    <w:p w14:paraId="05D77CA9" w14:textId="3F7C4A69" w:rsidR="00FB3EE5" w:rsidRPr="00927976" w:rsidRDefault="00FB3EE5" w:rsidP="00F613D1">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В течение установленного гарантийного срока Поставщик обязуется за свой счет устранять возникшие по его вине недостатки Товара в местах приписки (эксплуатации) Основного изделия, на котором установлен Товар, в том числе на территории Болгарии.</w:t>
      </w:r>
    </w:p>
    <w:p w14:paraId="04294582" w14:textId="43ED41E2" w:rsidR="00464F23" w:rsidRPr="00927976" w:rsidRDefault="00F613D1" w:rsidP="00464F23">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5</w:t>
      </w:r>
      <w:r w:rsidR="00FB3EE5" w:rsidRPr="00927976">
        <w:rPr>
          <w:rFonts w:asciiTheme="minorHAnsi" w:hAnsiTheme="minorHAnsi" w:cstheme="minorHAnsi"/>
          <w:bCs/>
          <w:sz w:val="20"/>
          <w:szCs w:val="20"/>
        </w:rPr>
        <w:t>.</w:t>
      </w:r>
      <w:r w:rsidR="00FF31BD">
        <w:rPr>
          <w:rFonts w:asciiTheme="minorHAnsi" w:hAnsiTheme="minorHAnsi" w:cstheme="minorHAnsi"/>
          <w:bCs/>
          <w:sz w:val="20"/>
          <w:szCs w:val="20"/>
        </w:rPr>
        <w:t>9</w:t>
      </w:r>
      <w:r w:rsidR="00FB3EE5" w:rsidRPr="00927976">
        <w:rPr>
          <w:rFonts w:asciiTheme="minorHAnsi" w:hAnsiTheme="minorHAnsi" w:cstheme="minorHAnsi"/>
          <w:bCs/>
          <w:sz w:val="20"/>
          <w:szCs w:val="20"/>
        </w:rPr>
        <w:t xml:space="preserve">. </w:t>
      </w:r>
      <w:r w:rsidR="00464F23" w:rsidRPr="00927976">
        <w:rPr>
          <w:rFonts w:asciiTheme="minorHAnsi" w:hAnsiTheme="minorHAnsi" w:cstheme="minorHAnsi"/>
          <w:bCs/>
          <w:sz w:val="20"/>
          <w:szCs w:val="20"/>
        </w:rPr>
        <w:t xml:space="preserve">В течение установленного гарантийного срока Поставщик обязуется за свой счет в срок, установленный в </w:t>
      </w:r>
      <w:r w:rsidR="00D743CF" w:rsidRPr="00927976">
        <w:rPr>
          <w:rFonts w:asciiTheme="minorHAnsi" w:hAnsiTheme="minorHAnsi" w:cstheme="minorHAnsi"/>
          <w:bCs/>
          <w:sz w:val="20"/>
          <w:szCs w:val="20"/>
        </w:rPr>
        <w:t>п.</w:t>
      </w:r>
      <w:r w:rsidR="00872C1E" w:rsidRPr="00927976">
        <w:rPr>
          <w:rFonts w:asciiTheme="minorHAnsi" w:hAnsiTheme="minorHAnsi" w:cstheme="minorHAnsi"/>
          <w:bCs/>
          <w:sz w:val="20"/>
          <w:szCs w:val="20"/>
        </w:rPr>
        <w:t>6</w:t>
      </w:r>
      <w:r w:rsidR="00D743CF" w:rsidRPr="00927976">
        <w:rPr>
          <w:rFonts w:asciiTheme="minorHAnsi" w:hAnsiTheme="minorHAnsi" w:cstheme="minorHAnsi"/>
          <w:bCs/>
          <w:sz w:val="20"/>
          <w:szCs w:val="20"/>
        </w:rPr>
        <w:t>.</w:t>
      </w:r>
      <w:r w:rsidR="00872C1E" w:rsidRPr="00927976">
        <w:rPr>
          <w:rFonts w:asciiTheme="minorHAnsi" w:hAnsiTheme="minorHAnsi" w:cstheme="minorHAnsi"/>
          <w:bCs/>
          <w:sz w:val="20"/>
          <w:szCs w:val="20"/>
        </w:rPr>
        <w:t>7</w:t>
      </w:r>
      <w:r w:rsidR="00D743CF" w:rsidRPr="00927976">
        <w:rPr>
          <w:rFonts w:asciiTheme="minorHAnsi" w:hAnsiTheme="minorHAnsi" w:cstheme="minorHAnsi"/>
          <w:bCs/>
          <w:sz w:val="20"/>
          <w:szCs w:val="20"/>
        </w:rPr>
        <w:t xml:space="preserve">. </w:t>
      </w:r>
      <w:r w:rsidR="00E23CD7" w:rsidRPr="00927976">
        <w:rPr>
          <w:rFonts w:asciiTheme="minorHAnsi" w:hAnsiTheme="minorHAnsi" w:cstheme="minorHAnsi"/>
          <w:bCs/>
          <w:sz w:val="20"/>
          <w:szCs w:val="20"/>
        </w:rPr>
        <w:t>О</w:t>
      </w:r>
      <w:r w:rsidR="00D743CF" w:rsidRPr="00927976">
        <w:rPr>
          <w:rFonts w:asciiTheme="minorHAnsi" w:hAnsiTheme="minorHAnsi" w:cstheme="minorHAnsi"/>
          <w:bCs/>
          <w:sz w:val="20"/>
          <w:szCs w:val="20"/>
        </w:rPr>
        <w:t>УП</w:t>
      </w:r>
      <w:r w:rsidR="00464F23" w:rsidRPr="00927976">
        <w:rPr>
          <w:rFonts w:asciiTheme="minorHAnsi" w:hAnsiTheme="minorHAnsi" w:cstheme="minorHAnsi"/>
          <w:bCs/>
          <w:sz w:val="20"/>
          <w:szCs w:val="20"/>
        </w:rPr>
        <w:t>, устранять возникшие по его вине недостатки Товара в местах приписки (эксплуатации) Основного изделия, на котором установлен Товар, в том числе на территории Болгарии. Гарантийный срок продлевается на время, в течение которого Товар не мог использоваться из-за обнаруженных в нем недостатков.</w:t>
      </w:r>
    </w:p>
    <w:p w14:paraId="35098011" w14:textId="72A5FDD6" w:rsidR="00A20E19" w:rsidRPr="00927976" w:rsidRDefault="00464F23" w:rsidP="00464F23">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Оформленный и предъявленный конечным потребителем (эксплуатирующей организацией) Основного изделия, в состав которого входит товар, поставленный Поставщиком, рекламационный акт (составленный в эксплуатации) является обязательным для Покупателя и Поставщика.</w:t>
      </w:r>
    </w:p>
    <w:p w14:paraId="6507FE8A" w14:textId="2B9C150D" w:rsidR="00464F23" w:rsidRPr="00927976" w:rsidRDefault="00F613D1" w:rsidP="00464F23">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5</w:t>
      </w:r>
      <w:r w:rsidR="00464F23" w:rsidRPr="00927976">
        <w:rPr>
          <w:rFonts w:asciiTheme="minorHAnsi" w:hAnsiTheme="minorHAnsi" w:cstheme="minorHAnsi"/>
          <w:bCs/>
          <w:sz w:val="20"/>
          <w:szCs w:val="20"/>
        </w:rPr>
        <w:t>.</w:t>
      </w:r>
      <w:r w:rsidR="00FF31BD">
        <w:rPr>
          <w:rFonts w:asciiTheme="minorHAnsi" w:hAnsiTheme="minorHAnsi" w:cstheme="minorHAnsi"/>
          <w:bCs/>
          <w:sz w:val="20"/>
          <w:szCs w:val="20"/>
        </w:rPr>
        <w:t>10</w:t>
      </w:r>
      <w:r w:rsidR="00464F23" w:rsidRPr="00927976">
        <w:rPr>
          <w:rFonts w:asciiTheme="minorHAnsi" w:hAnsiTheme="minorHAnsi" w:cstheme="minorHAnsi"/>
          <w:bCs/>
          <w:sz w:val="20"/>
          <w:szCs w:val="20"/>
        </w:rPr>
        <w:t xml:space="preserve">. Поставщик возмещает Покупателю расходы, связанные с </w:t>
      </w:r>
      <w:proofErr w:type="gramStart"/>
      <w:r w:rsidR="00464F23" w:rsidRPr="00927976">
        <w:rPr>
          <w:rFonts w:asciiTheme="minorHAnsi" w:hAnsiTheme="minorHAnsi" w:cstheme="minorHAnsi"/>
          <w:bCs/>
          <w:sz w:val="20"/>
          <w:szCs w:val="20"/>
        </w:rPr>
        <w:t>недостатками  Товара</w:t>
      </w:r>
      <w:proofErr w:type="gramEnd"/>
      <w:r w:rsidR="00464F23" w:rsidRPr="00927976">
        <w:rPr>
          <w:rFonts w:asciiTheme="minorHAnsi" w:hAnsiTheme="minorHAnsi" w:cstheme="minorHAnsi"/>
          <w:bCs/>
          <w:sz w:val="20"/>
          <w:szCs w:val="20"/>
        </w:rPr>
        <w:t xml:space="preserve"> и с устранением Покупателем недостатков Товара, возникших по вине Поставщика (в том числе, но не ограничиваясь, на осмотр, диагностику, демонтаж, монтаж, транспортные расходы, командировочные расходы, а также таможенные расходы, связанные с ввозом и таможенным оформлением заменяемой продукции на территории Болгарии (г. София)).</w:t>
      </w:r>
    </w:p>
    <w:p w14:paraId="2F21F981" w14:textId="456DA61A" w:rsidR="00464F23" w:rsidRPr="00927976" w:rsidRDefault="00464F23" w:rsidP="00464F23">
      <w:pPr>
        <w:ind w:firstLine="567"/>
        <w:jc w:val="both"/>
        <w:rPr>
          <w:rFonts w:asciiTheme="minorHAnsi" w:hAnsiTheme="minorHAnsi" w:cstheme="minorHAnsi"/>
          <w:bCs/>
          <w:sz w:val="20"/>
          <w:szCs w:val="20"/>
        </w:rPr>
      </w:pPr>
    </w:p>
    <w:p w14:paraId="28539918" w14:textId="4597F8BE" w:rsidR="00705DDF" w:rsidRPr="00927976" w:rsidRDefault="00705DDF" w:rsidP="00835819">
      <w:pPr>
        <w:ind w:firstLine="567"/>
        <w:jc w:val="both"/>
        <w:rPr>
          <w:rFonts w:asciiTheme="minorHAnsi" w:hAnsiTheme="minorHAnsi" w:cstheme="minorHAnsi"/>
          <w:b/>
          <w:bCs/>
          <w:sz w:val="20"/>
          <w:szCs w:val="20"/>
        </w:rPr>
      </w:pPr>
      <w:r w:rsidRPr="00927976">
        <w:rPr>
          <w:rFonts w:asciiTheme="minorHAnsi" w:hAnsiTheme="minorHAnsi" w:cstheme="minorHAnsi"/>
          <w:b/>
          <w:bCs/>
          <w:sz w:val="20"/>
          <w:szCs w:val="20"/>
        </w:rPr>
        <w:t>Версия для вагонов метро моделей 81-725/726/727 (Основное изделие)</w:t>
      </w:r>
    </w:p>
    <w:p w14:paraId="722E5A13" w14:textId="4D6CC208" w:rsidR="00705DDF" w:rsidRPr="00927976" w:rsidRDefault="00F613D1" w:rsidP="00835819">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5</w:t>
      </w:r>
      <w:r w:rsidR="00705DDF" w:rsidRPr="00927976">
        <w:rPr>
          <w:rFonts w:asciiTheme="minorHAnsi" w:hAnsiTheme="minorHAnsi" w:cstheme="minorHAnsi"/>
          <w:bCs/>
          <w:sz w:val="20"/>
          <w:szCs w:val="20"/>
        </w:rPr>
        <w:t>.</w:t>
      </w:r>
      <w:r w:rsidR="00FF31BD">
        <w:rPr>
          <w:rFonts w:asciiTheme="minorHAnsi" w:hAnsiTheme="minorHAnsi" w:cstheme="minorHAnsi"/>
          <w:bCs/>
          <w:sz w:val="20"/>
          <w:szCs w:val="20"/>
        </w:rPr>
        <w:t>8</w:t>
      </w:r>
      <w:r w:rsidR="00705DDF" w:rsidRPr="00927976">
        <w:rPr>
          <w:rFonts w:asciiTheme="minorHAnsi" w:hAnsiTheme="minorHAnsi" w:cstheme="minorHAnsi"/>
          <w:bCs/>
          <w:sz w:val="20"/>
          <w:szCs w:val="20"/>
        </w:rPr>
        <w:t xml:space="preserve">. </w:t>
      </w:r>
      <w:r w:rsidR="00F55487" w:rsidRPr="00927976">
        <w:rPr>
          <w:rFonts w:asciiTheme="minorHAnsi" w:hAnsiTheme="minorHAnsi" w:cstheme="minorHAnsi"/>
          <w:bCs/>
          <w:sz w:val="20"/>
          <w:szCs w:val="20"/>
        </w:rPr>
        <w:t>Гарантийный срок на Товар исчисляется с даты поставки Товара и завершается по истечении (не ранее) 48 (сорока восьми) месяцев со дня ввода в эксплуатацию Основного изделия, изготовленного Покупателем (Грузополучателем), в состав которой входит Товар, поставляемый по Договору. В случаях, когда спецификацией или технической документацией на Товар предусмотрен более продолжительный гарантийный срок, то срок гарантии определяется соответствующей спецификацией или технической документацией на Товар.</w:t>
      </w:r>
    </w:p>
    <w:p w14:paraId="602DB6B5" w14:textId="01B0E857" w:rsidR="00F55487" w:rsidRPr="00927976" w:rsidRDefault="00F613D1" w:rsidP="00F55487">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5</w:t>
      </w:r>
      <w:r w:rsidR="00F55487" w:rsidRPr="00927976">
        <w:rPr>
          <w:rFonts w:asciiTheme="minorHAnsi" w:hAnsiTheme="minorHAnsi" w:cstheme="minorHAnsi"/>
          <w:bCs/>
          <w:sz w:val="20"/>
          <w:szCs w:val="20"/>
        </w:rPr>
        <w:t>.</w:t>
      </w:r>
      <w:r w:rsidR="00FF31BD">
        <w:rPr>
          <w:rFonts w:asciiTheme="minorHAnsi" w:hAnsiTheme="minorHAnsi" w:cstheme="minorHAnsi"/>
          <w:bCs/>
          <w:sz w:val="20"/>
          <w:szCs w:val="20"/>
        </w:rPr>
        <w:t>9</w:t>
      </w:r>
      <w:r w:rsidR="00F55487" w:rsidRPr="00927976">
        <w:rPr>
          <w:rFonts w:asciiTheme="minorHAnsi" w:hAnsiTheme="minorHAnsi" w:cstheme="minorHAnsi"/>
          <w:bCs/>
          <w:sz w:val="20"/>
          <w:szCs w:val="20"/>
        </w:rPr>
        <w:t xml:space="preserve">. В течение установленного гарантийного срока Поставщик обязуется за свой счет в срок, установленный в </w:t>
      </w:r>
      <w:r w:rsidR="00D743CF" w:rsidRPr="00927976">
        <w:rPr>
          <w:rFonts w:asciiTheme="minorHAnsi" w:hAnsiTheme="minorHAnsi" w:cstheme="minorHAnsi"/>
          <w:bCs/>
          <w:sz w:val="20"/>
          <w:szCs w:val="20"/>
        </w:rPr>
        <w:t>п.</w:t>
      </w:r>
      <w:r w:rsidR="00872C1E" w:rsidRPr="00927976">
        <w:rPr>
          <w:rFonts w:asciiTheme="minorHAnsi" w:hAnsiTheme="minorHAnsi" w:cstheme="minorHAnsi"/>
          <w:bCs/>
          <w:sz w:val="20"/>
          <w:szCs w:val="20"/>
        </w:rPr>
        <w:t>6</w:t>
      </w:r>
      <w:r w:rsidR="00D743CF" w:rsidRPr="00927976">
        <w:rPr>
          <w:rFonts w:asciiTheme="minorHAnsi" w:hAnsiTheme="minorHAnsi" w:cstheme="minorHAnsi"/>
          <w:bCs/>
          <w:sz w:val="20"/>
          <w:szCs w:val="20"/>
        </w:rPr>
        <w:t>.</w:t>
      </w:r>
      <w:r w:rsidR="00872C1E" w:rsidRPr="00927976">
        <w:rPr>
          <w:rFonts w:asciiTheme="minorHAnsi" w:hAnsiTheme="minorHAnsi" w:cstheme="minorHAnsi"/>
          <w:bCs/>
          <w:sz w:val="20"/>
          <w:szCs w:val="20"/>
        </w:rPr>
        <w:t>7</w:t>
      </w:r>
      <w:r w:rsidR="00D743CF" w:rsidRPr="00927976">
        <w:rPr>
          <w:rFonts w:asciiTheme="minorHAnsi" w:hAnsiTheme="minorHAnsi" w:cstheme="minorHAnsi"/>
          <w:bCs/>
          <w:sz w:val="20"/>
          <w:szCs w:val="20"/>
        </w:rPr>
        <w:t xml:space="preserve">. </w:t>
      </w:r>
      <w:r w:rsidR="00E23CD7" w:rsidRPr="00927976">
        <w:rPr>
          <w:rFonts w:asciiTheme="minorHAnsi" w:hAnsiTheme="minorHAnsi" w:cstheme="minorHAnsi"/>
          <w:bCs/>
          <w:sz w:val="20"/>
          <w:szCs w:val="20"/>
        </w:rPr>
        <w:t>О</w:t>
      </w:r>
      <w:r w:rsidR="00D743CF" w:rsidRPr="00927976">
        <w:rPr>
          <w:rFonts w:asciiTheme="minorHAnsi" w:hAnsiTheme="minorHAnsi" w:cstheme="minorHAnsi"/>
          <w:bCs/>
          <w:sz w:val="20"/>
          <w:szCs w:val="20"/>
        </w:rPr>
        <w:t>УП</w:t>
      </w:r>
      <w:r w:rsidR="00F55487" w:rsidRPr="00927976">
        <w:rPr>
          <w:rFonts w:asciiTheme="minorHAnsi" w:hAnsiTheme="minorHAnsi" w:cstheme="minorHAnsi"/>
          <w:bCs/>
          <w:sz w:val="20"/>
          <w:szCs w:val="20"/>
        </w:rPr>
        <w:t>, устранять возникшие по его вине недостатки Товара в местах приписки (эксплуатации) Основного изделия, на котором установлен Товар. Гарантийный срок продлевается на время, в течение которого Товар не мог использоваться из-за обнаруженных в нем недостатков.</w:t>
      </w:r>
    </w:p>
    <w:p w14:paraId="54C732DE" w14:textId="77777777" w:rsidR="00F55487" w:rsidRPr="00927976" w:rsidRDefault="00F55487" w:rsidP="00F55487">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Оформленный и предъявленный конечным потребителем (эксплуатирующей организацией) Основного изделия, в состав которого входит товар, поставленный Поставщиком, рекламационный акт (составленный в эксплуатации) является обязательным для Покупателя и Поставщика.</w:t>
      </w:r>
    </w:p>
    <w:p w14:paraId="78F744D0" w14:textId="36F0F257" w:rsidR="00F55487" w:rsidRPr="00927976" w:rsidRDefault="00F613D1" w:rsidP="00F55487">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5</w:t>
      </w:r>
      <w:r w:rsidR="00F55487" w:rsidRPr="00927976">
        <w:rPr>
          <w:rFonts w:asciiTheme="minorHAnsi" w:hAnsiTheme="minorHAnsi" w:cstheme="minorHAnsi"/>
          <w:bCs/>
          <w:sz w:val="20"/>
          <w:szCs w:val="20"/>
        </w:rPr>
        <w:t>.</w:t>
      </w:r>
      <w:r w:rsidR="00FF31BD">
        <w:rPr>
          <w:rFonts w:asciiTheme="minorHAnsi" w:hAnsiTheme="minorHAnsi" w:cstheme="minorHAnsi"/>
          <w:bCs/>
          <w:sz w:val="20"/>
          <w:szCs w:val="20"/>
        </w:rPr>
        <w:t>10</w:t>
      </w:r>
      <w:r w:rsidR="00F55487" w:rsidRPr="00927976">
        <w:rPr>
          <w:rFonts w:asciiTheme="minorHAnsi" w:hAnsiTheme="minorHAnsi" w:cstheme="minorHAnsi"/>
          <w:bCs/>
          <w:sz w:val="20"/>
          <w:szCs w:val="20"/>
        </w:rPr>
        <w:t>. Поставщик возмещает Покупателю расходы, связанные с недостатками Товара и с устранением Покупателем недостатков Товара, возникших по вине Поставщика (в том числе, но не ограничиваясь, на осмотр, диагностику, демонтаж, монтаж, транспортные расходы, командировочные расходы).</w:t>
      </w:r>
    </w:p>
    <w:p w14:paraId="14276E73" w14:textId="77777777" w:rsidR="00F55487" w:rsidRPr="00927976" w:rsidRDefault="00F55487" w:rsidP="00835819">
      <w:pPr>
        <w:ind w:firstLine="567"/>
        <w:jc w:val="both"/>
        <w:rPr>
          <w:rFonts w:asciiTheme="minorHAnsi" w:hAnsiTheme="minorHAnsi" w:cstheme="minorHAnsi"/>
          <w:bCs/>
          <w:sz w:val="20"/>
          <w:szCs w:val="20"/>
        </w:rPr>
      </w:pPr>
    </w:p>
    <w:p w14:paraId="4B2CABB4" w14:textId="29F82EA0" w:rsidR="004703FB" w:rsidRPr="00927976" w:rsidRDefault="004703FB" w:rsidP="00835819">
      <w:pPr>
        <w:ind w:firstLine="567"/>
        <w:jc w:val="both"/>
        <w:rPr>
          <w:rFonts w:asciiTheme="minorHAnsi" w:hAnsiTheme="minorHAnsi" w:cstheme="minorHAnsi"/>
          <w:b/>
          <w:bCs/>
          <w:sz w:val="20"/>
          <w:szCs w:val="20"/>
        </w:rPr>
      </w:pPr>
      <w:r w:rsidRPr="00927976">
        <w:rPr>
          <w:rFonts w:asciiTheme="minorHAnsi" w:hAnsiTheme="minorHAnsi" w:cstheme="minorHAnsi"/>
          <w:b/>
          <w:bCs/>
          <w:sz w:val="20"/>
          <w:szCs w:val="20"/>
        </w:rPr>
        <w:t>Версия для рельсовых автобусов РА-3 (Основное изделие)</w:t>
      </w:r>
    </w:p>
    <w:p w14:paraId="6C359786" w14:textId="5380B88E" w:rsidR="00232194" w:rsidRPr="00927976" w:rsidRDefault="00F613D1" w:rsidP="00F55487">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5</w:t>
      </w:r>
      <w:r w:rsidR="004703FB" w:rsidRPr="00927976">
        <w:rPr>
          <w:rFonts w:asciiTheme="minorHAnsi" w:hAnsiTheme="minorHAnsi" w:cstheme="minorHAnsi"/>
          <w:bCs/>
          <w:sz w:val="20"/>
          <w:szCs w:val="20"/>
        </w:rPr>
        <w:t>.</w:t>
      </w:r>
      <w:r w:rsidR="00FF31BD">
        <w:rPr>
          <w:rFonts w:asciiTheme="minorHAnsi" w:hAnsiTheme="minorHAnsi" w:cstheme="minorHAnsi"/>
          <w:bCs/>
          <w:sz w:val="20"/>
          <w:szCs w:val="20"/>
        </w:rPr>
        <w:t>8</w:t>
      </w:r>
      <w:r w:rsidR="004703FB" w:rsidRPr="00927976">
        <w:rPr>
          <w:rFonts w:asciiTheme="minorHAnsi" w:hAnsiTheme="minorHAnsi" w:cstheme="minorHAnsi"/>
          <w:bCs/>
          <w:sz w:val="20"/>
          <w:szCs w:val="20"/>
        </w:rPr>
        <w:t xml:space="preserve">. </w:t>
      </w:r>
      <w:r w:rsidR="00F55487" w:rsidRPr="00927976">
        <w:rPr>
          <w:rFonts w:asciiTheme="minorHAnsi" w:hAnsiTheme="minorHAnsi" w:cstheme="minorHAnsi"/>
          <w:bCs/>
          <w:sz w:val="20"/>
          <w:szCs w:val="20"/>
        </w:rPr>
        <w:t>Гарантийный срок на Товар исчисляется с даты поставки Товара и завершается по истечении (не ранее) 24 (двадцат</w:t>
      </w:r>
      <w:r w:rsidR="001C3129" w:rsidRPr="00927976">
        <w:rPr>
          <w:rFonts w:asciiTheme="minorHAnsi" w:hAnsiTheme="minorHAnsi" w:cstheme="minorHAnsi"/>
          <w:bCs/>
          <w:sz w:val="20"/>
          <w:szCs w:val="20"/>
        </w:rPr>
        <w:t>и</w:t>
      </w:r>
      <w:r w:rsidR="00F55487" w:rsidRPr="00927976">
        <w:rPr>
          <w:rFonts w:asciiTheme="minorHAnsi" w:hAnsiTheme="minorHAnsi" w:cstheme="minorHAnsi"/>
          <w:bCs/>
          <w:sz w:val="20"/>
          <w:szCs w:val="20"/>
        </w:rPr>
        <w:t xml:space="preserve"> четыр</w:t>
      </w:r>
      <w:r w:rsidR="001C3129" w:rsidRPr="00927976">
        <w:rPr>
          <w:rFonts w:asciiTheme="minorHAnsi" w:hAnsiTheme="minorHAnsi" w:cstheme="minorHAnsi"/>
          <w:bCs/>
          <w:sz w:val="20"/>
          <w:szCs w:val="20"/>
        </w:rPr>
        <w:t>ех</w:t>
      </w:r>
      <w:r w:rsidR="00F55487" w:rsidRPr="00927976">
        <w:rPr>
          <w:rFonts w:asciiTheme="minorHAnsi" w:hAnsiTheme="minorHAnsi" w:cstheme="minorHAnsi"/>
          <w:bCs/>
          <w:sz w:val="20"/>
          <w:szCs w:val="20"/>
        </w:rPr>
        <w:t>) месяцев со дня ввода в эксплуатацию Основного изделия, изготовленного Покупателем (Грузополучателем), в состав которой входит Товар, поставляемый по Договору. В случаях, когда спецификацией или технической документацией на Товар предусмотрен более продолжительный гарантийный срок, то срок гарантии определяется соответствующей спецификацией или технической документацией на Товар.</w:t>
      </w:r>
    </w:p>
    <w:p w14:paraId="3454A8B9" w14:textId="268377EE" w:rsidR="00F55487" w:rsidRPr="00927976" w:rsidRDefault="00F613D1" w:rsidP="00F55487">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5</w:t>
      </w:r>
      <w:r w:rsidR="00F55487" w:rsidRPr="00927976">
        <w:rPr>
          <w:rFonts w:asciiTheme="minorHAnsi" w:hAnsiTheme="minorHAnsi" w:cstheme="minorHAnsi"/>
          <w:bCs/>
          <w:sz w:val="20"/>
          <w:szCs w:val="20"/>
        </w:rPr>
        <w:t>.</w:t>
      </w:r>
      <w:r w:rsidR="00FF31BD">
        <w:rPr>
          <w:rFonts w:asciiTheme="minorHAnsi" w:hAnsiTheme="minorHAnsi" w:cstheme="minorHAnsi"/>
          <w:bCs/>
          <w:sz w:val="20"/>
          <w:szCs w:val="20"/>
        </w:rPr>
        <w:t>9</w:t>
      </w:r>
      <w:r w:rsidR="00F55487" w:rsidRPr="00927976">
        <w:rPr>
          <w:rFonts w:asciiTheme="minorHAnsi" w:hAnsiTheme="minorHAnsi" w:cstheme="minorHAnsi"/>
          <w:bCs/>
          <w:sz w:val="20"/>
          <w:szCs w:val="20"/>
        </w:rPr>
        <w:t xml:space="preserve">. В течение установленного гарантийного срока Поставщик обязуется за свой счет в срок, установленный в </w:t>
      </w:r>
      <w:r w:rsidR="00D743CF" w:rsidRPr="00927976">
        <w:rPr>
          <w:rFonts w:asciiTheme="minorHAnsi" w:hAnsiTheme="minorHAnsi" w:cstheme="minorHAnsi"/>
          <w:bCs/>
          <w:sz w:val="20"/>
          <w:szCs w:val="20"/>
        </w:rPr>
        <w:t>п.</w:t>
      </w:r>
      <w:r w:rsidR="00872C1E" w:rsidRPr="00927976">
        <w:rPr>
          <w:rFonts w:asciiTheme="minorHAnsi" w:hAnsiTheme="minorHAnsi" w:cstheme="minorHAnsi"/>
          <w:bCs/>
          <w:sz w:val="20"/>
          <w:szCs w:val="20"/>
        </w:rPr>
        <w:t>6</w:t>
      </w:r>
      <w:r w:rsidR="00D743CF" w:rsidRPr="00927976">
        <w:rPr>
          <w:rFonts w:asciiTheme="minorHAnsi" w:hAnsiTheme="minorHAnsi" w:cstheme="minorHAnsi"/>
          <w:bCs/>
          <w:sz w:val="20"/>
          <w:szCs w:val="20"/>
        </w:rPr>
        <w:t>.</w:t>
      </w:r>
      <w:r w:rsidR="00872C1E" w:rsidRPr="00927976">
        <w:rPr>
          <w:rFonts w:asciiTheme="minorHAnsi" w:hAnsiTheme="minorHAnsi" w:cstheme="minorHAnsi"/>
          <w:bCs/>
          <w:sz w:val="20"/>
          <w:szCs w:val="20"/>
        </w:rPr>
        <w:t>7</w:t>
      </w:r>
      <w:r w:rsidR="00D743CF" w:rsidRPr="00927976">
        <w:rPr>
          <w:rFonts w:asciiTheme="minorHAnsi" w:hAnsiTheme="minorHAnsi" w:cstheme="minorHAnsi"/>
          <w:bCs/>
          <w:sz w:val="20"/>
          <w:szCs w:val="20"/>
        </w:rPr>
        <w:t xml:space="preserve">. </w:t>
      </w:r>
      <w:r w:rsidR="00E23CD7" w:rsidRPr="00927976">
        <w:rPr>
          <w:rFonts w:asciiTheme="minorHAnsi" w:hAnsiTheme="minorHAnsi" w:cstheme="minorHAnsi"/>
          <w:bCs/>
          <w:sz w:val="20"/>
          <w:szCs w:val="20"/>
        </w:rPr>
        <w:t>О</w:t>
      </w:r>
      <w:r w:rsidR="00D743CF" w:rsidRPr="00927976">
        <w:rPr>
          <w:rFonts w:asciiTheme="minorHAnsi" w:hAnsiTheme="minorHAnsi" w:cstheme="minorHAnsi"/>
          <w:bCs/>
          <w:sz w:val="20"/>
          <w:szCs w:val="20"/>
        </w:rPr>
        <w:t>УП</w:t>
      </w:r>
      <w:r w:rsidR="00F55487" w:rsidRPr="00927976">
        <w:rPr>
          <w:rFonts w:asciiTheme="minorHAnsi" w:hAnsiTheme="minorHAnsi" w:cstheme="minorHAnsi"/>
          <w:bCs/>
          <w:sz w:val="20"/>
          <w:szCs w:val="20"/>
        </w:rPr>
        <w:t>, устранять возникшие по его вине недостатки Товара в местах приписки (эксплуатации) Основного изделия, на котором установлен Товар. Гарантийный срок продлевается на время, в течение которого Товар не мог использоваться из-за обнаруженных в нем недостатков.</w:t>
      </w:r>
    </w:p>
    <w:p w14:paraId="2ED98D56" w14:textId="77777777" w:rsidR="00F55487" w:rsidRPr="00927976" w:rsidRDefault="00F55487" w:rsidP="00F55487">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Оформленный и предъявленный конечным потребителем (эксплуатирующей организацией) Основного изделия, в состав которого входит товар, поставленный Поставщиком, рекламационный акт (составленный в эксплуатации) является обязательным для Покупателя и Поставщика.</w:t>
      </w:r>
    </w:p>
    <w:p w14:paraId="259A2603" w14:textId="4FD391AC" w:rsidR="00F55487" w:rsidRPr="00927976" w:rsidRDefault="00F613D1" w:rsidP="00F55487">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5</w:t>
      </w:r>
      <w:r w:rsidR="00F55487" w:rsidRPr="00927976">
        <w:rPr>
          <w:rFonts w:asciiTheme="minorHAnsi" w:hAnsiTheme="minorHAnsi" w:cstheme="minorHAnsi"/>
          <w:bCs/>
          <w:sz w:val="20"/>
          <w:szCs w:val="20"/>
        </w:rPr>
        <w:t>.</w:t>
      </w:r>
      <w:r w:rsidR="00FF31BD">
        <w:rPr>
          <w:rFonts w:asciiTheme="minorHAnsi" w:hAnsiTheme="minorHAnsi" w:cstheme="minorHAnsi"/>
          <w:bCs/>
          <w:sz w:val="20"/>
          <w:szCs w:val="20"/>
        </w:rPr>
        <w:t>10</w:t>
      </w:r>
      <w:r w:rsidR="00F55487" w:rsidRPr="00927976">
        <w:rPr>
          <w:rFonts w:asciiTheme="minorHAnsi" w:hAnsiTheme="minorHAnsi" w:cstheme="minorHAnsi"/>
          <w:bCs/>
          <w:sz w:val="20"/>
          <w:szCs w:val="20"/>
        </w:rPr>
        <w:t>. Поставщик возмещает Покупателю расходы, связанные с недостатками Товара и с устранением Покупателем недостатков Товара, возникших по вине Поставщика (в том числе, но не ограничиваясь, на осмотр, диагностику, демонтаж, монтаж, транспортные расходы, командировочные расходы).</w:t>
      </w:r>
    </w:p>
    <w:p w14:paraId="735F47DF" w14:textId="23F2B21D" w:rsidR="00835819" w:rsidRDefault="00835819" w:rsidP="00835819">
      <w:pPr>
        <w:tabs>
          <w:tab w:val="num" w:pos="1080"/>
        </w:tabs>
        <w:ind w:firstLine="567"/>
        <w:jc w:val="both"/>
        <w:rPr>
          <w:rFonts w:asciiTheme="minorHAnsi" w:hAnsiTheme="minorHAnsi" w:cstheme="minorHAnsi"/>
          <w:bCs/>
          <w:sz w:val="20"/>
          <w:szCs w:val="20"/>
        </w:rPr>
      </w:pPr>
    </w:p>
    <w:p w14:paraId="16583A86" w14:textId="77777777" w:rsidR="004E254B" w:rsidRDefault="004E254B" w:rsidP="004E254B">
      <w:pPr>
        <w:pStyle w:val="af6"/>
        <w:ind w:left="0" w:firstLine="567"/>
        <w:jc w:val="both"/>
        <w:rPr>
          <w:rFonts w:asciiTheme="minorHAnsi" w:hAnsiTheme="minorHAnsi" w:cstheme="minorHAnsi"/>
          <w:bCs/>
          <w:sz w:val="20"/>
          <w:szCs w:val="20"/>
        </w:rPr>
      </w:pPr>
      <w:r w:rsidRPr="00DE32B3">
        <w:rPr>
          <w:rFonts w:asciiTheme="minorHAnsi" w:hAnsiTheme="minorHAnsi" w:cstheme="minorHAnsi"/>
          <w:b/>
          <w:bCs/>
          <w:sz w:val="20"/>
          <w:szCs w:val="20"/>
          <w:highlight w:val="yellow"/>
        </w:rPr>
        <w:t>Версия для вагонов метро моделей 81-765.7/766.7 (Основное изделие)</w:t>
      </w:r>
    </w:p>
    <w:p w14:paraId="51C9E53E" w14:textId="417943DC" w:rsidR="004E254B" w:rsidRPr="00DE32B3" w:rsidRDefault="004E254B" w:rsidP="004E254B">
      <w:pPr>
        <w:ind w:firstLine="567"/>
        <w:jc w:val="both"/>
        <w:rPr>
          <w:rFonts w:asciiTheme="minorHAnsi" w:hAnsiTheme="minorHAnsi" w:cstheme="minorHAnsi"/>
          <w:bCs/>
          <w:sz w:val="20"/>
          <w:szCs w:val="20"/>
          <w:highlight w:val="yellow"/>
        </w:rPr>
      </w:pPr>
      <w:r>
        <w:rPr>
          <w:rFonts w:asciiTheme="minorHAnsi" w:hAnsiTheme="minorHAnsi" w:cstheme="minorHAnsi"/>
          <w:bCs/>
          <w:sz w:val="20"/>
          <w:szCs w:val="20"/>
        </w:rPr>
        <w:t>5.</w:t>
      </w:r>
      <w:r w:rsidR="00FF31BD">
        <w:rPr>
          <w:rFonts w:asciiTheme="minorHAnsi" w:hAnsiTheme="minorHAnsi" w:cstheme="minorHAnsi"/>
          <w:bCs/>
          <w:sz w:val="20"/>
          <w:szCs w:val="20"/>
        </w:rPr>
        <w:t>8</w:t>
      </w:r>
      <w:r>
        <w:rPr>
          <w:rFonts w:asciiTheme="minorHAnsi" w:hAnsiTheme="minorHAnsi" w:cstheme="minorHAnsi"/>
          <w:bCs/>
          <w:sz w:val="20"/>
          <w:szCs w:val="20"/>
        </w:rPr>
        <w:t xml:space="preserve">. </w:t>
      </w:r>
      <w:r w:rsidRPr="00DE32B3">
        <w:rPr>
          <w:rFonts w:asciiTheme="minorHAnsi" w:hAnsiTheme="minorHAnsi" w:cstheme="minorHAnsi"/>
          <w:bCs/>
          <w:sz w:val="20"/>
          <w:szCs w:val="20"/>
          <w:highlight w:val="yellow"/>
        </w:rPr>
        <w:t xml:space="preserve">Гарантийный срок на Товар исчисляется с даты поставки Товара и завершается по истечении (не </w:t>
      </w:r>
      <w:proofErr w:type="gramStart"/>
      <w:r w:rsidRPr="00DE32B3">
        <w:rPr>
          <w:rFonts w:asciiTheme="minorHAnsi" w:hAnsiTheme="minorHAnsi" w:cstheme="minorHAnsi"/>
          <w:bCs/>
          <w:sz w:val="20"/>
          <w:szCs w:val="20"/>
          <w:highlight w:val="yellow"/>
        </w:rPr>
        <w:t>ранее)  42</w:t>
      </w:r>
      <w:proofErr w:type="gramEnd"/>
      <w:r w:rsidRPr="00DE32B3">
        <w:rPr>
          <w:rFonts w:asciiTheme="minorHAnsi" w:hAnsiTheme="minorHAnsi" w:cstheme="minorHAnsi"/>
          <w:bCs/>
          <w:sz w:val="20"/>
          <w:szCs w:val="20"/>
          <w:highlight w:val="yellow"/>
        </w:rPr>
        <w:t xml:space="preserve"> (сорока двух) месяцев со дня ввода в эксплуатацию Основного изделия, изготовленного Покупателем (Грузополучателем), в состав которой входит Товар, поставляемый по настоящему Договору. В случаях, когда спецификацией или технической документацией на Товар предусмотрен более продолжительный гарантийный срок, то срок гарантии определяется соответствующей спецификацией или технической документацией на Товар.</w:t>
      </w:r>
    </w:p>
    <w:p w14:paraId="496C6F10" w14:textId="5CC66868" w:rsidR="004E254B" w:rsidRPr="00DE32B3" w:rsidRDefault="004E254B" w:rsidP="004E254B">
      <w:pPr>
        <w:ind w:firstLine="567"/>
        <w:jc w:val="both"/>
        <w:rPr>
          <w:rFonts w:asciiTheme="minorHAnsi" w:hAnsiTheme="minorHAnsi" w:cstheme="minorHAnsi"/>
          <w:bCs/>
          <w:sz w:val="20"/>
          <w:szCs w:val="20"/>
          <w:highlight w:val="yellow"/>
        </w:rPr>
      </w:pPr>
      <w:r>
        <w:rPr>
          <w:rFonts w:asciiTheme="minorHAnsi" w:hAnsiTheme="minorHAnsi" w:cstheme="minorHAnsi"/>
          <w:bCs/>
          <w:sz w:val="20"/>
          <w:szCs w:val="20"/>
          <w:highlight w:val="yellow"/>
        </w:rPr>
        <w:t>5.</w:t>
      </w:r>
      <w:r w:rsidR="00FF31BD">
        <w:rPr>
          <w:rFonts w:asciiTheme="minorHAnsi" w:hAnsiTheme="minorHAnsi" w:cstheme="minorHAnsi"/>
          <w:bCs/>
          <w:sz w:val="20"/>
          <w:szCs w:val="20"/>
          <w:highlight w:val="yellow"/>
        </w:rPr>
        <w:t>9</w:t>
      </w:r>
      <w:r w:rsidRPr="00DE32B3">
        <w:rPr>
          <w:rFonts w:asciiTheme="minorHAnsi" w:hAnsiTheme="minorHAnsi" w:cstheme="minorHAnsi"/>
          <w:bCs/>
          <w:sz w:val="20"/>
          <w:szCs w:val="20"/>
          <w:highlight w:val="yellow"/>
        </w:rPr>
        <w:t>. По истечении гарантийного срока на Товар по требованию эксплуатирующей организации Поставщик обязуется заключить договоры на текущий (восстановительный) ремонт ПКИ.</w:t>
      </w:r>
    </w:p>
    <w:p w14:paraId="5FED9619" w14:textId="77777777" w:rsidR="004E254B" w:rsidRPr="00DE32B3" w:rsidRDefault="004E254B" w:rsidP="004E254B">
      <w:pPr>
        <w:ind w:firstLine="567"/>
        <w:jc w:val="both"/>
        <w:rPr>
          <w:rFonts w:asciiTheme="minorHAnsi" w:hAnsiTheme="minorHAnsi" w:cstheme="minorHAnsi"/>
          <w:bCs/>
          <w:sz w:val="20"/>
          <w:szCs w:val="20"/>
          <w:highlight w:val="yellow"/>
        </w:rPr>
      </w:pPr>
      <w:r w:rsidRPr="00DE32B3">
        <w:rPr>
          <w:rFonts w:asciiTheme="minorHAnsi" w:hAnsiTheme="minorHAnsi" w:cstheme="minorHAnsi"/>
          <w:bCs/>
          <w:sz w:val="20"/>
          <w:szCs w:val="20"/>
          <w:highlight w:val="yellow"/>
        </w:rPr>
        <w:t>В случае если Товар входит в состав нижеуказанных элементов Основного изделия, то срок службы Товара должен соответствовать сроку службы указанных элементов.</w:t>
      </w:r>
    </w:p>
    <w:p w14:paraId="38A41C64" w14:textId="77777777" w:rsidR="004E254B" w:rsidRPr="00DE32B3" w:rsidRDefault="004E254B" w:rsidP="004E254B">
      <w:pPr>
        <w:ind w:firstLine="567"/>
        <w:jc w:val="both"/>
        <w:rPr>
          <w:rFonts w:asciiTheme="minorHAnsi" w:hAnsiTheme="minorHAnsi" w:cstheme="minorHAnsi"/>
          <w:bCs/>
          <w:sz w:val="20"/>
          <w:szCs w:val="20"/>
          <w:highlight w:val="yellow"/>
        </w:rPr>
      </w:pPr>
      <w:r w:rsidRPr="00DE32B3">
        <w:rPr>
          <w:rFonts w:asciiTheme="minorHAnsi" w:hAnsiTheme="minorHAnsi" w:cstheme="minorHAnsi"/>
          <w:bCs/>
          <w:sz w:val="20"/>
          <w:szCs w:val="20"/>
          <w:highlight w:val="yellow"/>
        </w:rPr>
        <w:t>Срок службы отдельных элементов Основного изделия должен быть не менее:</w:t>
      </w:r>
    </w:p>
    <w:p w14:paraId="0AE203F8" w14:textId="77777777" w:rsidR="004E254B" w:rsidRPr="00DE32B3" w:rsidRDefault="004E254B" w:rsidP="004E254B">
      <w:pPr>
        <w:ind w:firstLine="567"/>
        <w:jc w:val="both"/>
        <w:rPr>
          <w:rFonts w:asciiTheme="minorHAnsi" w:hAnsiTheme="minorHAnsi" w:cstheme="minorHAnsi"/>
          <w:bCs/>
          <w:sz w:val="20"/>
          <w:szCs w:val="20"/>
          <w:highlight w:val="yellow"/>
        </w:rPr>
      </w:pPr>
      <w:r w:rsidRPr="00DE32B3">
        <w:rPr>
          <w:rFonts w:asciiTheme="minorHAnsi" w:hAnsiTheme="minorHAnsi" w:cstheme="minorHAnsi"/>
          <w:bCs/>
          <w:sz w:val="20"/>
          <w:szCs w:val="20"/>
          <w:highlight w:val="yellow"/>
        </w:rPr>
        <w:t>- кузова вагонов, не менее – 31 год;</w:t>
      </w:r>
    </w:p>
    <w:p w14:paraId="1BBEFA31" w14:textId="77777777" w:rsidR="004E254B" w:rsidRPr="00DE32B3" w:rsidRDefault="004E254B" w:rsidP="004E254B">
      <w:pPr>
        <w:ind w:firstLine="567"/>
        <w:jc w:val="both"/>
        <w:rPr>
          <w:rFonts w:asciiTheme="minorHAnsi" w:hAnsiTheme="minorHAnsi" w:cstheme="minorHAnsi"/>
          <w:bCs/>
          <w:sz w:val="20"/>
          <w:szCs w:val="20"/>
          <w:highlight w:val="yellow"/>
        </w:rPr>
      </w:pPr>
      <w:r w:rsidRPr="00DE32B3">
        <w:rPr>
          <w:rFonts w:asciiTheme="minorHAnsi" w:hAnsiTheme="minorHAnsi" w:cstheme="minorHAnsi"/>
          <w:bCs/>
          <w:sz w:val="20"/>
          <w:szCs w:val="20"/>
          <w:highlight w:val="yellow"/>
        </w:rPr>
        <w:t>- рамы тележек, не менее – 31 год;</w:t>
      </w:r>
    </w:p>
    <w:p w14:paraId="0890ED04" w14:textId="77777777" w:rsidR="004E254B" w:rsidRPr="00DE32B3" w:rsidRDefault="004E254B" w:rsidP="004E254B">
      <w:pPr>
        <w:ind w:firstLine="567"/>
        <w:jc w:val="both"/>
        <w:rPr>
          <w:rFonts w:asciiTheme="minorHAnsi" w:hAnsiTheme="minorHAnsi" w:cstheme="minorHAnsi"/>
          <w:bCs/>
          <w:sz w:val="20"/>
          <w:szCs w:val="20"/>
          <w:highlight w:val="yellow"/>
        </w:rPr>
      </w:pPr>
      <w:r w:rsidRPr="00DE32B3">
        <w:rPr>
          <w:rFonts w:asciiTheme="minorHAnsi" w:hAnsiTheme="minorHAnsi" w:cstheme="minorHAnsi"/>
          <w:bCs/>
          <w:sz w:val="20"/>
          <w:szCs w:val="20"/>
          <w:highlight w:val="yellow"/>
        </w:rPr>
        <w:t>- муфты тягового привода, не менее – 31 год;</w:t>
      </w:r>
    </w:p>
    <w:p w14:paraId="3AE1634F" w14:textId="77777777" w:rsidR="004E254B" w:rsidRPr="00DE32B3" w:rsidRDefault="004E254B" w:rsidP="004E254B">
      <w:pPr>
        <w:ind w:firstLine="567"/>
        <w:jc w:val="both"/>
        <w:rPr>
          <w:rFonts w:asciiTheme="minorHAnsi" w:hAnsiTheme="minorHAnsi" w:cstheme="minorHAnsi"/>
          <w:bCs/>
          <w:sz w:val="20"/>
          <w:szCs w:val="20"/>
          <w:highlight w:val="yellow"/>
        </w:rPr>
      </w:pPr>
      <w:r w:rsidRPr="00DE32B3">
        <w:rPr>
          <w:rFonts w:asciiTheme="minorHAnsi" w:hAnsiTheme="minorHAnsi" w:cstheme="minorHAnsi"/>
          <w:bCs/>
          <w:sz w:val="20"/>
          <w:szCs w:val="20"/>
          <w:highlight w:val="yellow"/>
        </w:rPr>
        <w:t>- аккумуляторные батареи, не менее – 5 лет.</w:t>
      </w:r>
    </w:p>
    <w:p w14:paraId="73AB91A8" w14:textId="77777777" w:rsidR="004E254B" w:rsidRPr="00705DDF" w:rsidRDefault="004E254B" w:rsidP="004E254B">
      <w:pPr>
        <w:ind w:firstLine="567"/>
        <w:jc w:val="both"/>
        <w:rPr>
          <w:rFonts w:asciiTheme="minorHAnsi" w:hAnsiTheme="minorHAnsi" w:cstheme="minorHAnsi"/>
          <w:bCs/>
          <w:sz w:val="20"/>
          <w:szCs w:val="20"/>
        </w:rPr>
      </w:pPr>
      <w:r w:rsidRPr="00DE32B3">
        <w:rPr>
          <w:rFonts w:asciiTheme="minorHAnsi" w:hAnsiTheme="minorHAnsi" w:cstheme="minorHAnsi"/>
          <w:bCs/>
          <w:sz w:val="20"/>
          <w:szCs w:val="20"/>
          <w:highlight w:val="yellow"/>
        </w:rPr>
        <w:t>Срок службы такого Товара должен быть указан в технических условиях на Товар.</w:t>
      </w:r>
    </w:p>
    <w:p w14:paraId="30A7CBE4" w14:textId="77777777" w:rsidR="004E254B" w:rsidRPr="00927976" w:rsidRDefault="004E254B" w:rsidP="00835819">
      <w:pPr>
        <w:tabs>
          <w:tab w:val="num" w:pos="1080"/>
        </w:tabs>
        <w:ind w:firstLine="567"/>
        <w:jc w:val="both"/>
        <w:rPr>
          <w:rFonts w:asciiTheme="minorHAnsi" w:hAnsiTheme="minorHAnsi" w:cstheme="minorHAnsi"/>
          <w:bCs/>
          <w:sz w:val="20"/>
          <w:szCs w:val="20"/>
        </w:rPr>
      </w:pPr>
    </w:p>
    <w:p w14:paraId="63168F2C" w14:textId="640B3B21" w:rsidR="00835819" w:rsidRPr="00927976" w:rsidRDefault="00F613D1" w:rsidP="00835819">
      <w:pPr>
        <w:tabs>
          <w:tab w:val="num" w:pos="1080"/>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5</w:t>
      </w:r>
      <w:r w:rsidR="00835819" w:rsidRPr="00927976">
        <w:rPr>
          <w:rFonts w:asciiTheme="minorHAnsi" w:hAnsiTheme="minorHAnsi" w:cstheme="minorHAnsi"/>
          <w:bCs/>
          <w:sz w:val="20"/>
          <w:szCs w:val="20"/>
        </w:rPr>
        <w:t>.</w:t>
      </w:r>
      <w:r w:rsidR="004E254B">
        <w:rPr>
          <w:rFonts w:asciiTheme="minorHAnsi" w:hAnsiTheme="minorHAnsi" w:cstheme="minorHAnsi"/>
          <w:bCs/>
          <w:sz w:val="20"/>
          <w:szCs w:val="20"/>
        </w:rPr>
        <w:t>11</w:t>
      </w:r>
      <w:r w:rsidR="00835819" w:rsidRPr="00927976">
        <w:rPr>
          <w:rFonts w:asciiTheme="minorHAnsi" w:hAnsiTheme="minorHAnsi" w:cstheme="minorHAnsi"/>
          <w:bCs/>
          <w:sz w:val="20"/>
          <w:szCs w:val="20"/>
        </w:rPr>
        <w:t xml:space="preserve">. Поставщик обязан по требованию Покупателя создать неснижаемый запас (гарантийный склад) готового Товара и запасных частей, обеспечивающий поставку необходимого Покупателю количества Товара в указанные Покупателем сроки, а также обеспечивающий надлежащее и своевременное выполнение Поставщиком гарантийных обязательств в местах эксплуатации (дислокации) и/или приписки Основных изделий Покупателя, на которых установлен и эксплуатируется Товар. Поставщик обязуется постоянно поддерживать указанный запас до момента истечения гарантийного срока на поставленный Товар. Поставщик вправе разместить неснижаемый запас на собственном складе и/или по отдельному распоряжению Покупателя на территории Покупателя и/или в месте эксплуатации (дислокации) и/или приписки Основных изделий, на которых установлен (применен) и эксплуатируется Товар. Нормы запаса готового Товара и запасных частей, места формирования гарантийных складов и (или) хранения запасных частей, а также распределение расходов согласовываются дополнительными соглашениями к Договору или двусторонними протоколами. </w:t>
      </w:r>
    </w:p>
    <w:p w14:paraId="737F8424" w14:textId="12D57B58" w:rsidR="00835819" w:rsidRPr="00927976" w:rsidRDefault="000C77B3" w:rsidP="00835819">
      <w:pPr>
        <w:tabs>
          <w:tab w:val="num" w:pos="1080"/>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lastRenderedPageBreak/>
        <w:t>5</w:t>
      </w:r>
      <w:r w:rsidR="00835819" w:rsidRPr="00927976">
        <w:rPr>
          <w:rFonts w:asciiTheme="minorHAnsi" w:hAnsiTheme="minorHAnsi" w:cstheme="minorHAnsi"/>
          <w:bCs/>
          <w:sz w:val="20"/>
          <w:szCs w:val="20"/>
        </w:rPr>
        <w:t>.</w:t>
      </w:r>
      <w:r w:rsidR="00A02B5B" w:rsidRPr="00927976">
        <w:rPr>
          <w:rFonts w:asciiTheme="minorHAnsi" w:hAnsiTheme="minorHAnsi" w:cstheme="minorHAnsi"/>
          <w:bCs/>
          <w:sz w:val="20"/>
          <w:szCs w:val="20"/>
        </w:rPr>
        <w:t>1</w:t>
      </w:r>
      <w:r w:rsidR="004E254B">
        <w:rPr>
          <w:rFonts w:asciiTheme="minorHAnsi" w:hAnsiTheme="minorHAnsi" w:cstheme="minorHAnsi"/>
          <w:bCs/>
          <w:sz w:val="20"/>
          <w:szCs w:val="20"/>
        </w:rPr>
        <w:t>2</w:t>
      </w:r>
      <w:r w:rsidR="00835819" w:rsidRPr="00927976">
        <w:rPr>
          <w:rFonts w:asciiTheme="minorHAnsi" w:hAnsiTheme="minorHAnsi" w:cstheme="minorHAnsi"/>
          <w:bCs/>
          <w:sz w:val="20"/>
          <w:szCs w:val="20"/>
        </w:rPr>
        <w:t>. Поставщик возмещает Покупателю расходы, связанные с недостатками Товара и с устранением Покупателем недостатков Товара, возникших по вине Поставщика (в том числе, но не ограничиваясь, на осмотр, диагностику, демонтаж, монтаж, транспортные расходы, командировочные расходы).</w:t>
      </w:r>
    </w:p>
    <w:p w14:paraId="7DFD4E43" w14:textId="7BBD2DA2" w:rsidR="00835819" w:rsidRPr="00927976" w:rsidRDefault="000C77B3" w:rsidP="00835819">
      <w:pPr>
        <w:tabs>
          <w:tab w:val="num" w:pos="1080"/>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5</w:t>
      </w:r>
      <w:r w:rsidR="00835819" w:rsidRPr="00927976">
        <w:rPr>
          <w:rFonts w:asciiTheme="minorHAnsi" w:hAnsiTheme="minorHAnsi" w:cstheme="minorHAnsi"/>
          <w:bCs/>
          <w:sz w:val="20"/>
          <w:szCs w:val="20"/>
        </w:rPr>
        <w:t>.</w:t>
      </w:r>
      <w:r w:rsidR="00A02B5B" w:rsidRPr="00927976">
        <w:rPr>
          <w:rFonts w:asciiTheme="minorHAnsi" w:hAnsiTheme="minorHAnsi" w:cstheme="minorHAnsi"/>
          <w:bCs/>
          <w:sz w:val="20"/>
          <w:szCs w:val="20"/>
        </w:rPr>
        <w:t>1</w:t>
      </w:r>
      <w:r w:rsidR="004E254B">
        <w:rPr>
          <w:rFonts w:asciiTheme="minorHAnsi" w:hAnsiTheme="minorHAnsi" w:cstheme="minorHAnsi"/>
          <w:bCs/>
          <w:sz w:val="20"/>
          <w:szCs w:val="20"/>
        </w:rPr>
        <w:t>3</w:t>
      </w:r>
      <w:r w:rsidR="00835819" w:rsidRPr="00927976">
        <w:rPr>
          <w:rFonts w:asciiTheme="minorHAnsi" w:hAnsiTheme="minorHAnsi" w:cstheme="minorHAnsi"/>
          <w:bCs/>
          <w:sz w:val="20"/>
          <w:szCs w:val="20"/>
        </w:rPr>
        <w:t xml:space="preserve">. Поставщик обязуется в разумный срок производить поставку Товара или его отдельных элементов, ремонт и/или замену любого элемента Товара, направляемого ему для таких целей, в течение 20 лет с даты окончания гарантийного срока на Товар, не допуская необоснованного увеличения сроков и стоимости поставки/ремонта по сравнению со сроками и стоимостью поставки/ремонта тех же или аналогичных Товаров, элементов Товара, выполнявшихся Поставщиком или привлеченной им снабжающей/сервисной компанией в пользу Поставщика, Покупателя либо в пользу других приобретателей этих или аналогичных Товаров/работ по их ремонту в период, наиболее близкий к моменту обращения Покупателя к Поставщику с соответствующей офертой (предложением делать оферты). </w:t>
      </w:r>
    </w:p>
    <w:p w14:paraId="79B063D6" w14:textId="16B88CAC" w:rsidR="00835819" w:rsidRPr="00927976" w:rsidRDefault="000C77B3" w:rsidP="00835819">
      <w:pPr>
        <w:tabs>
          <w:tab w:val="num" w:pos="1080"/>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5</w:t>
      </w:r>
      <w:r w:rsidR="00835819" w:rsidRPr="00927976">
        <w:rPr>
          <w:rFonts w:asciiTheme="minorHAnsi" w:hAnsiTheme="minorHAnsi" w:cstheme="minorHAnsi"/>
          <w:bCs/>
          <w:sz w:val="20"/>
          <w:szCs w:val="20"/>
        </w:rPr>
        <w:t>.1</w:t>
      </w:r>
      <w:r w:rsidR="004E254B">
        <w:rPr>
          <w:rFonts w:asciiTheme="minorHAnsi" w:hAnsiTheme="minorHAnsi" w:cstheme="minorHAnsi"/>
          <w:bCs/>
          <w:sz w:val="20"/>
          <w:szCs w:val="20"/>
        </w:rPr>
        <w:t>4</w:t>
      </w:r>
      <w:r w:rsidR="00835819" w:rsidRPr="00927976">
        <w:rPr>
          <w:rFonts w:asciiTheme="minorHAnsi" w:hAnsiTheme="minorHAnsi" w:cstheme="minorHAnsi"/>
          <w:bCs/>
          <w:sz w:val="20"/>
          <w:szCs w:val="20"/>
        </w:rPr>
        <w:t xml:space="preserve">. Поставщик обязуется по требованию Покупателя предоставить состав поставляемого Товара, а также перечень субпоставщиков. </w:t>
      </w:r>
    </w:p>
    <w:p w14:paraId="7EF3008D" w14:textId="035DD941" w:rsidR="00835819" w:rsidRPr="00927976" w:rsidRDefault="000C77B3" w:rsidP="00835819">
      <w:pPr>
        <w:tabs>
          <w:tab w:val="num" w:pos="1080"/>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5</w:t>
      </w:r>
      <w:r w:rsidR="00835819" w:rsidRPr="00927976">
        <w:rPr>
          <w:rFonts w:asciiTheme="minorHAnsi" w:hAnsiTheme="minorHAnsi" w:cstheme="minorHAnsi"/>
          <w:bCs/>
          <w:sz w:val="20"/>
          <w:szCs w:val="20"/>
        </w:rPr>
        <w:t>.1</w:t>
      </w:r>
      <w:r w:rsidR="004E254B">
        <w:rPr>
          <w:rFonts w:asciiTheme="minorHAnsi" w:hAnsiTheme="minorHAnsi" w:cstheme="minorHAnsi"/>
          <w:bCs/>
          <w:sz w:val="20"/>
          <w:szCs w:val="20"/>
        </w:rPr>
        <w:t>5</w:t>
      </w:r>
      <w:r w:rsidR="00835819" w:rsidRPr="00927976">
        <w:rPr>
          <w:rFonts w:asciiTheme="minorHAnsi" w:hAnsiTheme="minorHAnsi" w:cstheme="minorHAnsi"/>
          <w:bCs/>
          <w:sz w:val="20"/>
          <w:szCs w:val="20"/>
        </w:rPr>
        <w:t>. Поставщик обязуется разработать по согласованию с Покупателем методику расчета фактического эксплуатационного показателя надежности за отчетный период (ежеквартальную, ежемесячную и т.п.) и сравнение его с нормируемой величиной, установленной в нормативной документации на Товар.</w:t>
      </w:r>
    </w:p>
    <w:p w14:paraId="4B690C25" w14:textId="0B9F6AAF" w:rsidR="00835819" w:rsidRPr="00927976" w:rsidRDefault="000C77B3" w:rsidP="00835819">
      <w:pPr>
        <w:tabs>
          <w:tab w:val="num" w:pos="1080"/>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5</w:t>
      </w:r>
      <w:r w:rsidR="00835819" w:rsidRPr="00927976">
        <w:rPr>
          <w:rFonts w:asciiTheme="minorHAnsi" w:hAnsiTheme="minorHAnsi" w:cstheme="minorHAnsi"/>
          <w:bCs/>
          <w:sz w:val="20"/>
          <w:szCs w:val="20"/>
        </w:rPr>
        <w:t>.1</w:t>
      </w:r>
      <w:r w:rsidR="004E254B">
        <w:rPr>
          <w:rFonts w:asciiTheme="minorHAnsi" w:hAnsiTheme="minorHAnsi" w:cstheme="minorHAnsi"/>
          <w:bCs/>
          <w:sz w:val="20"/>
          <w:szCs w:val="20"/>
        </w:rPr>
        <w:t>6</w:t>
      </w:r>
      <w:r w:rsidR="00835819" w:rsidRPr="00927976">
        <w:rPr>
          <w:rFonts w:asciiTheme="minorHAnsi" w:hAnsiTheme="minorHAnsi" w:cstheme="minorHAnsi"/>
          <w:bCs/>
          <w:sz w:val="20"/>
          <w:szCs w:val="20"/>
        </w:rPr>
        <w:t>. В случае выявления Покупателем несоответствующего товара Поставщик обязан предоставлять по письменному требованию Покупателя план корректирующих действий по форме 8D, предотвращающих поставку несоответствующего товара в дальнейшем.</w:t>
      </w:r>
    </w:p>
    <w:p w14:paraId="1803C913" w14:textId="1819A350" w:rsidR="00835819" w:rsidRPr="00927976" w:rsidRDefault="000C77B3" w:rsidP="00835819">
      <w:pPr>
        <w:tabs>
          <w:tab w:val="num" w:pos="1080"/>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5</w:t>
      </w:r>
      <w:r w:rsidR="00835819" w:rsidRPr="00927976">
        <w:rPr>
          <w:rFonts w:asciiTheme="minorHAnsi" w:hAnsiTheme="minorHAnsi" w:cstheme="minorHAnsi"/>
          <w:bCs/>
          <w:sz w:val="20"/>
          <w:szCs w:val="20"/>
        </w:rPr>
        <w:t>.1</w:t>
      </w:r>
      <w:r w:rsidR="004E254B">
        <w:rPr>
          <w:rFonts w:asciiTheme="minorHAnsi" w:hAnsiTheme="minorHAnsi" w:cstheme="minorHAnsi"/>
          <w:bCs/>
          <w:sz w:val="20"/>
          <w:szCs w:val="20"/>
        </w:rPr>
        <w:t>7</w:t>
      </w:r>
      <w:r w:rsidR="00835819" w:rsidRPr="00927976">
        <w:rPr>
          <w:rFonts w:asciiTheme="minorHAnsi" w:hAnsiTheme="minorHAnsi" w:cstheme="minorHAnsi"/>
          <w:bCs/>
          <w:sz w:val="20"/>
          <w:szCs w:val="20"/>
        </w:rPr>
        <w:t>. Поставщик подтверждает, что осведомлен о принципах, зафиксированных в Руководстве по обеспечению качества для поставщиков предприятий ГК Трансмашхолдинг, утвержденном Распоряжением АО «Трансмашхолдинг» №</w:t>
      </w:r>
      <w:r w:rsidR="001C3129" w:rsidRPr="00927976">
        <w:rPr>
          <w:rFonts w:asciiTheme="minorHAnsi" w:hAnsiTheme="minorHAnsi" w:cstheme="minorHAnsi"/>
          <w:bCs/>
          <w:sz w:val="20"/>
          <w:szCs w:val="20"/>
        </w:rPr>
        <w:t xml:space="preserve"> </w:t>
      </w:r>
      <w:r w:rsidR="00835819" w:rsidRPr="00927976">
        <w:rPr>
          <w:rFonts w:asciiTheme="minorHAnsi" w:hAnsiTheme="minorHAnsi" w:cstheme="minorHAnsi"/>
          <w:bCs/>
          <w:sz w:val="20"/>
          <w:szCs w:val="20"/>
        </w:rPr>
        <w:t xml:space="preserve">100-Р от 22.08.2019 (Приложение № </w:t>
      </w:r>
      <w:r w:rsidR="00A02B5B" w:rsidRPr="00927976">
        <w:rPr>
          <w:rFonts w:asciiTheme="minorHAnsi" w:hAnsiTheme="minorHAnsi" w:cstheme="minorHAnsi"/>
          <w:bCs/>
          <w:sz w:val="20"/>
          <w:szCs w:val="20"/>
        </w:rPr>
        <w:t>3</w:t>
      </w:r>
      <w:r w:rsidR="00835819" w:rsidRPr="00927976">
        <w:rPr>
          <w:rFonts w:asciiTheme="minorHAnsi" w:hAnsiTheme="minorHAnsi" w:cstheme="minorHAnsi"/>
          <w:bCs/>
          <w:sz w:val="20"/>
          <w:szCs w:val="20"/>
        </w:rPr>
        <w:t>), и обязуется применять их в рамках договорных отношений с Покупателем.  Копия Руководства по обеспечению качества для поставщиков предприятий ГК Трансмашхолдинг, утвержденного Распоряжением АО «Трансмашхолдинг» №</w:t>
      </w:r>
      <w:r w:rsidR="001C3129" w:rsidRPr="00927976">
        <w:rPr>
          <w:rFonts w:asciiTheme="minorHAnsi" w:hAnsiTheme="minorHAnsi" w:cstheme="minorHAnsi"/>
          <w:bCs/>
          <w:sz w:val="20"/>
          <w:szCs w:val="20"/>
        </w:rPr>
        <w:t xml:space="preserve"> </w:t>
      </w:r>
      <w:r w:rsidR="00835819" w:rsidRPr="00927976">
        <w:rPr>
          <w:rFonts w:asciiTheme="minorHAnsi" w:hAnsiTheme="minorHAnsi" w:cstheme="minorHAnsi"/>
          <w:bCs/>
          <w:sz w:val="20"/>
          <w:szCs w:val="20"/>
        </w:rPr>
        <w:t xml:space="preserve">100-Р от 22.08.2019 Поставщиком получена.  </w:t>
      </w:r>
    </w:p>
    <w:p w14:paraId="6445AB60" w14:textId="1CE92A84" w:rsidR="00835819" w:rsidRPr="00927976" w:rsidRDefault="000C77B3" w:rsidP="00835819">
      <w:pPr>
        <w:tabs>
          <w:tab w:val="num" w:pos="1080"/>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5</w:t>
      </w:r>
      <w:r w:rsidR="00835819" w:rsidRPr="00927976">
        <w:rPr>
          <w:rFonts w:asciiTheme="minorHAnsi" w:hAnsiTheme="minorHAnsi" w:cstheme="minorHAnsi"/>
          <w:bCs/>
          <w:sz w:val="20"/>
          <w:szCs w:val="20"/>
        </w:rPr>
        <w:t>.1</w:t>
      </w:r>
      <w:r w:rsidR="004E254B">
        <w:rPr>
          <w:rFonts w:asciiTheme="minorHAnsi" w:hAnsiTheme="minorHAnsi" w:cstheme="minorHAnsi"/>
          <w:bCs/>
          <w:sz w:val="20"/>
          <w:szCs w:val="20"/>
        </w:rPr>
        <w:t>8</w:t>
      </w:r>
      <w:r w:rsidR="00835819" w:rsidRPr="00927976">
        <w:rPr>
          <w:rFonts w:asciiTheme="minorHAnsi" w:hAnsiTheme="minorHAnsi" w:cstheme="minorHAnsi"/>
          <w:bCs/>
          <w:sz w:val="20"/>
          <w:szCs w:val="20"/>
        </w:rPr>
        <w:t>. В случае выявления несоответствия фактических значений показателей надежности Товара заданным в период срока эксплуатации оборудования/узла/детали Товара в составе Основного изделия, Поставщик обязан принять участие в определении причин несоответствия и разработке корректирующих мероприятиях в соответствии с нормативными документами АО «Трансмашхолдинг».</w:t>
      </w:r>
    </w:p>
    <w:p w14:paraId="5FCC7B08" w14:textId="0799A6BD" w:rsidR="00835819" w:rsidRPr="00927976" w:rsidRDefault="000C77B3" w:rsidP="00835819">
      <w:pPr>
        <w:tabs>
          <w:tab w:val="num" w:pos="1080"/>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5</w:t>
      </w:r>
      <w:r w:rsidR="00835819" w:rsidRPr="00927976">
        <w:rPr>
          <w:rFonts w:asciiTheme="minorHAnsi" w:hAnsiTheme="minorHAnsi" w:cstheme="minorHAnsi"/>
          <w:bCs/>
          <w:sz w:val="20"/>
          <w:szCs w:val="20"/>
        </w:rPr>
        <w:t>.1</w:t>
      </w:r>
      <w:r w:rsidR="004E254B">
        <w:rPr>
          <w:rFonts w:asciiTheme="minorHAnsi" w:hAnsiTheme="minorHAnsi" w:cstheme="minorHAnsi"/>
          <w:bCs/>
          <w:sz w:val="20"/>
          <w:szCs w:val="20"/>
        </w:rPr>
        <w:t>9</w:t>
      </w:r>
      <w:r w:rsidR="00835819" w:rsidRPr="00927976">
        <w:rPr>
          <w:rFonts w:asciiTheme="minorHAnsi" w:hAnsiTheme="minorHAnsi" w:cstheme="minorHAnsi"/>
          <w:bCs/>
          <w:sz w:val="20"/>
          <w:szCs w:val="20"/>
        </w:rPr>
        <w:t xml:space="preserve">. Если в течение гарантийного срока на Товар неоднократно (два и более отказа одного и того же наименования оборудования/узла/детали Товара по одной и той же причине в течение квартала с момента последнего случая, а при отсутствии случаев – с даты поставки Товара) фиксируются недостатки, то такие недостатки признаются Сторонами как повторяющиеся недостатки Товара.  </w:t>
      </w:r>
    </w:p>
    <w:p w14:paraId="4298D718" w14:textId="6A2FDC4E" w:rsidR="00835819" w:rsidRPr="00927976" w:rsidRDefault="00835819" w:rsidP="00835819">
      <w:pPr>
        <w:tabs>
          <w:tab w:val="num" w:pos="1080"/>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В случае получения от Покупателя информации об обнаружении повторяющихся недостатков Товара Поставщик обязан безотлагательно в течение срока, установленного </w:t>
      </w:r>
      <w:r w:rsidR="00D743CF" w:rsidRPr="00927976">
        <w:rPr>
          <w:rFonts w:asciiTheme="minorHAnsi" w:hAnsiTheme="minorHAnsi" w:cstheme="minorHAnsi"/>
          <w:bCs/>
          <w:sz w:val="20"/>
          <w:szCs w:val="20"/>
        </w:rPr>
        <w:t>п.</w:t>
      </w:r>
      <w:r w:rsidR="000C77B3" w:rsidRPr="00927976">
        <w:rPr>
          <w:rFonts w:asciiTheme="minorHAnsi" w:hAnsiTheme="minorHAnsi" w:cstheme="minorHAnsi"/>
          <w:bCs/>
          <w:sz w:val="20"/>
          <w:szCs w:val="20"/>
        </w:rPr>
        <w:t>6</w:t>
      </w:r>
      <w:r w:rsidR="00D743CF" w:rsidRPr="00927976">
        <w:rPr>
          <w:rFonts w:asciiTheme="minorHAnsi" w:hAnsiTheme="minorHAnsi" w:cstheme="minorHAnsi"/>
          <w:bCs/>
          <w:sz w:val="20"/>
          <w:szCs w:val="20"/>
        </w:rPr>
        <w:t>.</w:t>
      </w:r>
      <w:r w:rsidR="00BC4B38" w:rsidRPr="00927976">
        <w:rPr>
          <w:rFonts w:asciiTheme="minorHAnsi" w:hAnsiTheme="minorHAnsi" w:cstheme="minorHAnsi"/>
          <w:bCs/>
          <w:sz w:val="20"/>
          <w:szCs w:val="20"/>
        </w:rPr>
        <w:t>7</w:t>
      </w:r>
      <w:r w:rsidR="00D743CF" w:rsidRPr="00927976">
        <w:rPr>
          <w:rFonts w:asciiTheme="minorHAnsi" w:hAnsiTheme="minorHAnsi" w:cstheme="minorHAnsi"/>
          <w:bCs/>
          <w:sz w:val="20"/>
          <w:szCs w:val="20"/>
        </w:rPr>
        <w:t xml:space="preserve">. </w:t>
      </w:r>
      <w:r w:rsidR="00E23CD7" w:rsidRPr="00927976">
        <w:rPr>
          <w:rFonts w:asciiTheme="minorHAnsi" w:hAnsiTheme="minorHAnsi" w:cstheme="minorHAnsi"/>
          <w:bCs/>
          <w:sz w:val="20"/>
          <w:szCs w:val="20"/>
        </w:rPr>
        <w:t>О</w:t>
      </w:r>
      <w:r w:rsidR="00D743CF" w:rsidRPr="00927976">
        <w:rPr>
          <w:rFonts w:asciiTheme="minorHAnsi" w:hAnsiTheme="minorHAnsi" w:cstheme="minorHAnsi"/>
          <w:bCs/>
          <w:sz w:val="20"/>
          <w:szCs w:val="20"/>
        </w:rPr>
        <w:t>УП</w:t>
      </w:r>
      <w:r w:rsidRPr="00927976">
        <w:rPr>
          <w:rFonts w:asciiTheme="minorHAnsi" w:hAnsiTheme="minorHAnsi" w:cstheme="minorHAnsi"/>
          <w:bCs/>
          <w:sz w:val="20"/>
          <w:szCs w:val="20"/>
        </w:rPr>
        <w:t>, в письменной форме сообщить Покупателю о готовности устранить недостатки Товара, а также в течение 7 (Семи) рабочих дней разработать и представить Покупателю на утверждение мероприятия по выявлению повторяющихся недостатков, устранению скрытых неисправностей и предотвращению их возникновения в дальнейшем, в соответствии с п.</w:t>
      </w:r>
      <w:r w:rsidR="00BC4B38" w:rsidRPr="00927976">
        <w:rPr>
          <w:rFonts w:asciiTheme="minorHAnsi" w:hAnsiTheme="minorHAnsi" w:cstheme="minorHAnsi"/>
          <w:bCs/>
          <w:sz w:val="20"/>
          <w:szCs w:val="20"/>
        </w:rPr>
        <w:t>5</w:t>
      </w:r>
      <w:r w:rsidRPr="00927976">
        <w:rPr>
          <w:rFonts w:asciiTheme="minorHAnsi" w:hAnsiTheme="minorHAnsi" w:cstheme="minorHAnsi"/>
          <w:bCs/>
          <w:sz w:val="20"/>
          <w:szCs w:val="20"/>
        </w:rPr>
        <w:t>.1</w:t>
      </w:r>
      <w:r w:rsidR="00BC4B38" w:rsidRPr="00927976">
        <w:rPr>
          <w:rFonts w:asciiTheme="minorHAnsi" w:hAnsiTheme="minorHAnsi" w:cstheme="minorHAnsi"/>
          <w:bCs/>
          <w:sz w:val="20"/>
          <w:szCs w:val="20"/>
        </w:rPr>
        <w:t>6</w:t>
      </w:r>
      <w:r w:rsidRPr="00927976">
        <w:rPr>
          <w:rFonts w:asciiTheme="minorHAnsi" w:hAnsiTheme="minorHAnsi" w:cstheme="minorHAnsi"/>
          <w:bCs/>
          <w:sz w:val="20"/>
          <w:szCs w:val="20"/>
        </w:rPr>
        <w:t xml:space="preserve"> </w:t>
      </w:r>
      <w:r w:rsidR="00E23CD7" w:rsidRPr="00927976">
        <w:rPr>
          <w:rFonts w:asciiTheme="minorHAnsi" w:hAnsiTheme="minorHAnsi" w:cstheme="minorHAnsi"/>
          <w:bCs/>
          <w:sz w:val="20"/>
          <w:szCs w:val="20"/>
        </w:rPr>
        <w:t>О</w:t>
      </w:r>
      <w:r w:rsidR="00BC4B38" w:rsidRPr="00927976">
        <w:rPr>
          <w:rFonts w:asciiTheme="minorHAnsi" w:hAnsiTheme="minorHAnsi" w:cstheme="minorHAnsi"/>
          <w:bCs/>
          <w:sz w:val="20"/>
          <w:szCs w:val="20"/>
        </w:rPr>
        <w:t>УП</w:t>
      </w:r>
      <w:r w:rsidRPr="00927976">
        <w:rPr>
          <w:rFonts w:asciiTheme="minorHAnsi" w:hAnsiTheme="minorHAnsi" w:cstheme="minorHAnsi"/>
          <w:bCs/>
          <w:sz w:val="20"/>
          <w:szCs w:val="20"/>
        </w:rPr>
        <w:t>.</w:t>
      </w:r>
    </w:p>
    <w:p w14:paraId="7C8090DA" w14:textId="77777777" w:rsidR="00835819" w:rsidRPr="00927976" w:rsidRDefault="00835819" w:rsidP="00835819">
      <w:pPr>
        <w:tabs>
          <w:tab w:val="num" w:pos="1080"/>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Срок устранения повторяющихся недостатков Товара устанавливается специальной комиссией, созданной с участием Поставщика (или Изготовителя) и Покупателя (или Грузополучателя, или конечного потребителя (эксплуатирующей организации) Основного изделия Покупателя, в состав которого входит Товар). </w:t>
      </w:r>
    </w:p>
    <w:p w14:paraId="6B41F2EE" w14:textId="77777777" w:rsidR="00835819" w:rsidRPr="00927976" w:rsidRDefault="00835819" w:rsidP="00835819">
      <w:pPr>
        <w:tabs>
          <w:tab w:val="num" w:pos="1080"/>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Если повторяющиеся недостатки Товара не могут быть устранены Поставщиком либо Покупателем за счет Поставщика в установленный срок, то Покупатель вправе потребовать соразмерного уменьшения цены поставленного Товара либо в одностороннем порядке полностью или частично отказаться от исполнения Договора, в том числе и от дальнейших поставок Товара и потребовать от Поставщика возвратить все уплаченные в счет исполнения Договора денежные средства, в том числе за поставленный Товар, а также потребовать возместить все понесенные убытки.</w:t>
      </w:r>
    </w:p>
    <w:p w14:paraId="5C11787D" w14:textId="0CB102C5" w:rsidR="00835819" w:rsidRPr="00927976" w:rsidRDefault="00835819" w:rsidP="00835819">
      <w:pPr>
        <w:tabs>
          <w:tab w:val="num" w:pos="1080"/>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В случае выявления повторяющихся недостатков Товара и вследствие несоответствия Товара требованиям, установленным ГОСТ, ТУ, иным подтверждающим качество Товара документам, Поставщик (Изготовитель) обязан по требованию Покупателя организовать за свой счет дополнительный контроль Товара по критериям, согласованным с Покупателем, с целью подтверждения его соответствия и по результатам контроля оформить и предоставить Покупателю контрольный лист.  Форма Контрольного листа представлена в Приложении № </w:t>
      </w:r>
      <w:r w:rsidR="001D3E72" w:rsidRPr="00927976">
        <w:rPr>
          <w:rFonts w:asciiTheme="minorHAnsi" w:hAnsiTheme="minorHAnsi" w:cstheme="minorHAnsi"/>
          <w:bCs/>
          <w:sz w:val="20"/>
          <w:szCs w:val="20"/>
        </w:rPr>
        <w:t>2</w:t>
      </w:r>
      <w:r w:rsidRPr="00927976">
        <w:rPr>
          <w:rFonts w:asciiTheme="minorHAnsi" w:hAnsiTheme="minorHAnsi" w:cstheme="minorHAnsi"/>
          <w:bCs/>
          <w:sz w:val="20"/>
          <w:szCs w:val="20"/>
        </w:rPr>
        <w:t xml:space="preserve"> к</w:t>
      </w:r>
      <w:r w:rsidR="00924987" w:rsidRPr="00927976">
        <w:rPr>
          <w:rFonts w:asciiTheme="minorHAnsi" w:hAnsiTheme="minorHAnsi" w:cstheme="minorHAnsi"/>
          <w:bCs/>
          <w:sz w:val="20"/>
          <w:szCs w:val="20"/>
        </w:rPr>
        <w:t xml:space="preserve"> </w:t>
      </w:r>
      <w:r w:rsidR="001D3E72" w:rsidRPr="00927976">
        <w:rPr>
          <w:rFonts w:asciiTheme="minorHAnsi" w:hAnsiTheme="minorHAnsi" w:cstheme="minorHAnsi"/>
          <w:bCs/>
          <w:sz w:val="20"/>
          <w:szCs w:val="20"/>
        </w:rPr>
        <w:t>Договору</w:t>
      </w:r>
      <w:r w:rsidRPr="00927976">
        <w:rPr>
          <w:rFonts w:asciiTheme="minorHAnsi" w:hAnsiTheme="minorHAnsi" w:cstheme="minorHAnsi"/>
          <w:bCs/>
          <w:sz w:val="20"/>
          <w:szCs w:val="20"/>
        </w:rPr>
        <w:t>.</w:t>
      </w:r>
    </w:p>
    <w:p w14:paraId="25484022" w14:textId="77777777" w:rsidR="00835819" w:rsidRPr="00927976" w:rsidRDefault="00835819" w:rsidP="00835819">
      <w:pPr>
        <w:tabs>
          <w:tab w:val="num" w:pos="1080"/>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Повторяющиеся несоответствия Основного изделия – неоднократные однотипные несоответствия, выявленные в процессе входного контроля, производства или проведения испытаний Основного изделия Покупателя. В эксплуатации Основного изделия повторяющиеся недостатки Товара приравниваются к повторяющемуся несоответствию Основного изделия.</w:t>
      </w:r>
    </w:p>
    <w:p w14:paraId="5FD12155" w14:textId="77777777" w:rsidR="00835819" w:rsidRPr="00927976" w:rsidRDefault="00835819" w:rsidP="00835819">
      <w:pPr>
        <w:tabs>
          <w:tab w:val="num" w:pos="1080"/>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Скрытая неисправность – существующая, но еще не выявленная неисправность Товара, для выявления которой в нормативной документации, обязательной для соответствующего вида контроля, не предусмотрены соответствующие правила и средства.</w:t>
      </w:r>
    </w:p>
    <w:p w14:paraId="74F89091" w14:textId="77777777" w:rsidR="00835819" w:rsidRPr="00927976" w:rsidRDefault="00835819" w:rsidP="00835819">
      <w:pPr>
        <w:tabs>
          <w:tab w:val="num" w:pos="1080"/>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В случае обнаружения скрытой неисправности Товара по решению Покупателя могут быть инициированы исследования и/или испытания в объеме, необходимом для выявления и идентификации соответствующего недостатка, даже если они не предусмотрены нормативной документацией, в том числе с привлечением третьих лиц (совместно с Торгово-Промышленной Палатой, сторонними экспертными организациями, сторонними лабораториями) с последующим составлением Технического акта или Акта исследования, экспертного или </w:t>
      </w:r>
      <w:r w:rsidRPr="00927976">
        <w:rPr>
          <w:rFonts w:asciiTheme="minorHAnsi" w:hAnsiTheme="minorHAnsi" w:cstheme="minorHAnsi"/>
          <w:bCs/>
          <w:sz w:val="20"/>
          <w:szCs w:val="20"/>
        </w:rPr>
        <w:lastRenderedPageBreak/>
        <w:t>лабораторного заключения, которое будет являться подтверждением наличия недостатка в поставленном Товаре. При подтверждении наличия скрытой неисправности Товар подлежит возврату Поставщику с выставлением всех убытков, понесенных Покупателем в отношении данного Товара.</w:t>
      </w:r>
    </w:p>
    <w:p w14:paraId="7ECF10F2" w14:textId="77777777" w:rsidR="00835819" w:rsidRPr="00927976" w:rsidRDefault="00835819" w:rsidP="00835819">
      <w:pPr>
        <w:tabs>
          <w:tab w:val="num" w:pos="1080"/>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Поставщик обязан провести все мероприятия по устранению причины повторяющихся недостатков Товара и полному исключению повторяющихся недостатков Товара в срок, установленный Покупателем или согласованный Сторонами дополнительно.</w:t>
      </w:r>
    </w:p>
    <w:p w14:paraId="68CA00EF" w14:textId="7CEBDAD2" w:rsidR="00835819" w:rsidRPr="00927976" w:rsidRDefault="000C77B3" w:rsidP="00835819">
      <w:pPr>
        <w:tabs>
          <w:tab w:val="num" w:pos="1080"/>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5</w:t>
      </w:r>
      <w:r w:rsidR="00835819" w:rsidRPr="00927976">
        <w:rPr>
          <w:rFonts w:asciiTheme="minorHAnsi" w:hAnsiTheme="minorHAnsi" w:cstheme="minorHAnsi"/>
          <w:bCs/>
          <w:sz w:val="20"/>
          <w:szCs w:val="20"/>
        </w:rPr>
        <w:t>.</w:t>
      </w:r>
      <w:r w:rsidR="004E254B">
        <w:rPr>
          <w:rFonts w:asciiTheme="minorHAnsi" w:hAnsiTheme="minorHAnsi" w:cstheme="minorHAnsi"/>
          <w:bCs/>
          <w:sz w:val="20"/>
          <w:szCs w:val="20"/>
        </w:rPr>
        <w:t>20</w:t>
      </w:r>
      <w:r w:rsidR="00835819" w:rsidRPr="00927976">
        <w:rPr>
          <w:rFonts w:asciiTheme="minorHAnsi" w:hAnsiTheme="minorHAnsi" w:cstheme="minorHAnsi"/>
          <w:bCs/>
          <w:sz w:val="20"/>
          <w:szCs w:val="20"/>
        </w:rPr>
        <w:t>. При выявлении повторяющегося недостатка Товара Покупатель оставляет за собой право потребовать (помимо устранения повторяющихся недостатков Товара), а Поставщик обязан выполнить требования Покупателя:</w:t>
      </w:r>
    </w:p>
    <w:p w14:paraId="2892B5C1" w14:textId="77777777" w:rsidR="00835819" w:rsidRPr="00927976" w:rsidRDefault="00835819" w:rsidP="00835819">
      <w:pPr>
        <w:tabs>
          <w:tab w:val="num" w:pos="1080"/>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1) о проведении: - аудита процессов производства Товара и систем менеджмента качества в течение действия договора с участием представителей Покупателя (и/или Грузополучателя и/или организации, эксплуатирующей Основное изделие, на котором применен (установлен) данный Товар) непосредственно на территории Поставщика с целью выявления и устранения причин брака; - Поставщиком за свой счет дополнительных испытаний и контроля Товара (установки за счёт Поставщика и его силами стендов для испытания Товара, а также оборудования и оснастки, необходимых для выполнения входного контроля Товара в месте приёмки на территории Покупателя), с целью устранения недостатков и подтверждения качества Товара, с последующим предоставлением результатов Покупателю; - приёмки Товара непосредственно у Поставщика силами Покупателя в соответствии с графиком поставок.</w:t>
      </w:r>
    </w:p>
    <w:p w14:paraId="1F537A4B" w14:textId="77777777" w:rsidR="00835819" w:rsidRPr="00927976" w:rsidRDefault="00835819" w:rsidP="00835819">
      <w:pPr>
        <w:tabs>
          <w:tab w:val="num" w:pos="1080"/>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2) о создании Поставщиком у Покупателя или в депо приписки Основного изделия обменного фонда для замены Товара, вышедшего из строя в гарантийный период эксплуатации. </w:t>
      </w:r>
    </w:p>
    <w:p w14:paraId="6087462B" w14:textId="2E53E978" w:rsidR="00835819" w:rsidRPr="00927976" w:rsidRDefault="00835819" w:rsidP="00835819">
      <w:pPr>
        <w:tabs>
          <w:tab w:val="num" w:pos="1080"/>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3) о доработке или замене всего Товара или партии Товара, поставленного по Договору, либо по выбору Покупателя – возмещение затрат Покупателя на замену Товара, включая возврат денежных средств, уплаченных за Товар, возмещение разницы в стоимости Товара, приобретенного у Поставщика и приобретенного Покупателем для замены, и возмещение расходов, связанных с монтажом и демонтаж</w:t>
      </w:r>
      <w:r w:rsidR="001C3129" w:rsidRPr="00927976">
        <w:rPr>
          <w:rFonts w:asciiTheme="minorHAnsi" w:hAnsiTheme="minorHAnsi" w:cstheme="minorHAnsi"/>
          <w:bCs/>
          <w:sz w:val="20"/>
          <w:szCs w:val="20"/>
        </w:rPr>
        <w:t>е</w:t>
      </w:r>
      <w:r w:rsidRPr="00927976">
        <w:rPr>
          <w:rFonts w:asciiTheme="minorHAnsi" w:hAnsiTheme="minorHAnsi" w:cstheme="minorHAnsi"/>
          <w:bCs/>
          <w:sz w:val="20"/>
          <w:szCs w:val="20"/>
        </w:rPr>
        <w:t>м.</w:t>
      </w:r>
    </w:p>
    <w:p w14:paraId="409BBEEE" w14:textId="001F3928" w:rsidR="00835819" w:rsidRPr="00927976" w:rsidRDefault="00835819" w:rsidP="00835819">
      <w:pPr>
        <w:tabs>
          <w:tab w:val="num" w:pos="1080"/>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4) о предоставлении в адрес Покупателя в течение 20 (двадцати) дней с момента получения запроса технического заключения по результатам разбора повторяющего недостатка Товара с указанием причины несоответствия, заполненной и согласованной формы дорожной карты первоочередных и корректирующих мероприятий по устранению недостатков Товара, приведших к отказу и неисправности  Основного изделия, а также формы отчётов о выполнении дорожной карты первоочередных и корректирующих мероприятий по устранению недостатков Товара, приведших к отказу и неисправности  Основного изделия. Форма дорожной карты и формы отчётов о выполнении дорожной карты представлена в Приложении № 3 и №4 к </w:t>
      </w:r>
      <w:r w:rsidR="00E23CD7" w:rsidRPr="00927976">
        <w:rPr>
          <w:rFonts w:asciiTheme="minorHAnsi" w:hAnsiTheme="minorHAnsi" w:cstheme="minorHAnsi"/>
          <w:bCs/>
          <w:sz w:val="20"/>
          <w:szCs w:val="20"/>
        </w:rPr>
        <w:t>О</w:t>
      </w:r>
      <w:r w:rsidR="00924987" w:rsidRPr="00927976">
        <w:rPr>
          <w:rFonts w:asciiTheme="minorHAnsi" w:hAnsiTheme="minorHAnsi" w:cstheme="minorHAnsi"/>
          <w:bCs/>
          <w:sz w:val="20"/>
          <w:szCs w:val="20"/>
        </w:rPr>
        <w:t>УП</w:t>
      </w:r>
      <w:r w:rsidRPr="00927976">
        <w:rPr>
          <w:rFonts w:asciiTheme="minorHAnsi" w:hAnsiTheme="minorHAnsi" w:cstheme="minorHAnsi"/>
          <w:bCs/>
          <w:sz w:val="20"/>
          <w:szCs w:val="20"/>
        </w:rPr>
        <w:t xml:space="preserve">. </w:t>
      </w:r>
    </w:p>
    <w:p w14:paraId="31F88C19" w14:textId="768B9D3C" w:rsidR="00835819" w:rsidRPr="00927976" w:rsidRDefault="000C77B3" w:rsidP="00835819">
      <w:pPr>
        <w:tabs>
          <w:tab w:val="num" w:pos="1080"/>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5</w:t>
      </w:r>
      <w:r w:rsidR="00835819" w:rsidRPr="00927976">
        <w:rPr>
          <w:rFonts w:asciiTheme="minorHAnsi" w:hAnsiTheme="minorHAnsi" w:cstheme="minorHAnsi"/>
          <w:bCs/>
          <w:sz w:val="20"/>
          <w:szCs w:val="20"/>
        </w:rPr>
        <w:t>.</w:t>
      </w:r>
      <w:r w:rsidR="004E254B">
        <w:rPr>
          <w:rFonts w:asciiTheme="minorHAnsi" w:hAnsiTheme="minorHAnsi" w:cstheme="minorHAnsi"/>
          <w:bCs/>
          <w:sz w:val="20"/>
          <w:szCs w:val="20"/>
        </w:rPr>
        <w:t>21</w:t>
      </w:r>
      <w:r w:rsidR="00835819" w:rsidRPr="00927976">
        <w:rPr>
          <w:rFonts w:asciiTheme="minorHAnsi" w:hAnsiTheme="minorHAnsi" w:cstheme="minorHAnsi"/>
          <w:bCs/>
          <w:sz w:val="20"/>
          <w:szCs w:val="20"/>
        </w:rPr>
        <w:t xml:space="preserve">. В случае если в период срока эксплуатации Товара в составе Основного изделия будут выявлены его системные недостатки (то есть повторяющиеся недостатки, возникшие в течение одного года в виде отказов эксплуатации Основного изделия или его оборудования в нижеуказанном количестве случаев по одной и той же причине, обусловленной дефектами конструкции, нарушением процесса изготовления, низким качеством используемых материалов и т.п., и характерной для парка однотипных Основных изделий), Поставщик после получения от Покупателя информации  об обнаружении системных недостатков Товара обязан в течение 3 (трех) рабочих дней, в письменной форме сообщить Покупателю о готовности устранить недостатки Товара, а также предоставить Покупателю на утверждение мероприятия по определению корневой причины выявленных недостатков, устранению и предотвращению их возникновения в дальнейшем в виде заполненной формы дорожной карты первоочередных и корректирующих мероприятий по устранению недостатков товара, приведших к отказу и неисправности Основного изделия (подвижного состава) согласно Приложению № 3 к </w:t>
      </w:r>
      <w:r w:rsidR="00E23CD7" w:rsidRPr="00927976">
        <w:rPr>
          <w:rFonts w:asciiTheme="minorHAnsi" w:hAnsiTheme="minorHAnsi" w:cstheme="minorHAnsi"/>
          <w:bCs/>
          <w:sz w:val="20"/>
          <w:szCs w:val="20"/>
        </w:rPr>
        <w:t>О</w:t>
      </w:r>
      <w:r w:rsidR="004C4F4A" w:rsidRPr="00927976">
        <w:rPr>
          <w:rFonts w:asciiTheme="minorHAnsi" w:hAnsiTheme="minorHAnsi" w:cstheme="minorHAnsi"/>
          <w:bCs/>
          <w:sz w:val="20"/>
          <w:szCs w:val="20"/>
        </w:rPr>
        <w:t xml:space="preserve">УП </w:t>
      </w:r>
      <w:r w:rsidR="00835819" w:rsidRPr="00927976">
        <w:rPr>
          <w:rFonts w:asciiTheme="minorHAnsi" w:hAnsiTheme="minorHAnsi" w:cstheme="minorHAnsi"/>
          <w:bCs/>
          <w:sz w:val="20"/>
          <w:szCs w:val="20"/>
        </w:rPr>
        <w:t xml:space="preserve">(либо по форме, предоставленной Поставщику Покупателем) в течение 10 (десяти) рабочих дней с даты получения от Покупателя информации об обнаружении системных недостатков (либо информации об обнаружении системных недостатков и формы дорожной карты, необходимой к заполнению), а также Поставщик обязан предоставить техническое заключение по результатам разбора системного недостатка товара с указанием причины несоответствия по форме согласно приложению № </w:t>
      </w:r>
      <w:r w:rsidR="00BC4B38" w:rsidRPr="00927976">
        <w:rPr>
          <w:rFonts w:asciiTheme="minorHAnsi" w:hAnsiTheme="minorHAnsi" w:cstheme="minorHAnsi"/>
          <w:bCs/>
          <w:sz w:val="20"/>
          <w:szCs w:val="20"/>
        </w:rPr>
        <w:t>6</w:t>
      </w:r>
      <w:r w:rsidR="00835819" w:rsidRPr="00927976">
        <w:rPr>
          <w:rFonts w:asciiTheme="minorHAnsi" w:hAnsiTheme="minorHAnsi" w:cstheme="minorHAnsi"/>
          <w:bCs/>
          <w:sz w:val="20"/>
          <w:szCs w:val="20"/>
        </w:rPr>
        <w:t xml:space="preserve"> к </w:t>
      </w:r>
      <w:r w:rsidR="00E23CD7" w:rsidRPr="00927976">
        <w:rPr>
          <w:rFonts w:asciiTheme="minorHAnsi" w:hAnsiTheme="minorHAnsi" w:cstheme="minorHAnsi"/>
          <w:bCs/>
          <w:sz w:val="20"/>
          <w:szCs w:val="20"/>
        </w:rPr>
        <w:t>О</w:t>
      </w:r>
      <w:r w:rsidR="004C4F4A" w:rsidRPr="00927976">
        <w:rPr>
          <w:rFonts w:asciiTheme="minorHAnsi" w:hAnsiTheme="minorHAnsi" w:cstheme="minorHAnsi"/>
          <w:bCs/>
          <w:sz w:val="20"/>
          <w:szCs w:val="20"/>
        </w:rPr>
        <w:t xml:space="preserve">УП </w:t>
      </w:r>
      <w:r w:rsidR="00835819" w:rsidRPr="00927976">
        <w:rPr>
          <w:rFonts w:asciiTheme="minorHAnsi" w:hAnsiTheme="minorHAnsi" w:cstheme="minorHAnsi"/>
          <w:bCs/>
          <w:sz w:val="20"/>
          <w:szCs w:val="20"/>
        </w:rPr>
        <w:t>в течение 10 (десяти) рабочих дней, дней с даты получения от Покупателя информации об обнаружении системных недостатков.</w:t>
      </w:r>
    </w:p>
    <w:tbl>
      <w:tblPr>
        <w:tblW w:w="0" w:type="auto"/>
        <w:tblInd w:w="10" w:type="dxa"/>
        <w:tblLayout w:type="fixed"/>
        <w:tblCellMar>
          <w:left w:w="10" w:type="dxa"/>
          <w:right w:w="10" w:type="dxa"/>
        </w:tblCellMar>
        <w:tblLook w:val="04A0" w:firstRow="1" w:lastRow="0" w:firstColumn="1" w:lastColumn="0" w:noHBand="0" w:noVBand="1"/>
      </w:tblPr>
      <w:tblGrid>
        <w:gridCol w:w="3813"/>
        <w:gridCol w:w="6095"/>
      </w:tblGrid>
      <w:tr w:rsidR="0024745D" w:rsidRPr="00927976" w14:paraId="44EF8A5D" w14:textId="77777777" w:rsidTr="004C25AA">
        <w:trPr>
          <w:trHeight w:hRule="exact" w:val="554"/>
        </w:trPr>
        <w:tc>
          <w:tcPr>
            <w:tcW w:w="3813" w:type="dxa"/>
            <w:tcBorders>
              <w:top w:val="single" w:sz="4" w:space="0" w:color="auto"/>
              <w:left w:val="single" w:sz="4" w:space="0" w:color="auto"/>
            </w:tcBorders>
            <w:shd w:val="clear" w:color="auto" w:fill="auto"/>
          </w:tcPr>
          <w:p w14:paraId="1F50B7AD" w14:textId="77777777" w:rsidR="0024745D" w:rsidRPr="00927976" w:rsidRDefault="0024745D" w:rsidP="00544B5B">
            <w:pPr>
              <w:jc w:val="center"/>
              <w:rPr>
                <w:rFonts w:asciiTheme="minorHAnsi" w:hAnsiTheme="minorHAnsi" w:cs="Calibri"/>
                <w:sz w:val="20"/>
                <w:szCs w:val="20"/>
              </w:rPr>
            </w:pPr>
            <w:r w:rsidRPr="00927976">
              <w:rPr>
                <w:rFonts w:asciiTheme="minorHAnsi" w:hAnsiTheme="minorHAnsi" w:cs="Calibri"/>
                <w:sz w:val="20"/>
                <w:szCs w:val="20"/>
              </w:rPr>
              <w:t>Количество однотипного подвижного состава одной серии, шт.</w:t>
            </w:r>
          </w:p>
        </w:tc>
        <w:tc>
          <w:tcPr>
            <w:tcW w:w="6095" w:type="dxa"/>
            <w:tcBorders>
              <w:top w:val="single" w:sz="4" w:space="0" w:color="auto"/>
              <w:left w:val="single" w:sz="4" w:space="0" w:color="auto"/>
              <w:right w:val="single" w:sz="4" w:space="0" w:color="auto"/>
            </w:tcBorders>
            <w:shd w:val="clear" w:color="auto" w:fill="auto"/>
          </w:tcPr>
          <w:p w14:paraId="76A333D2" w14:textId="77777777" w:rsidR="0024745D" w:rsidRPr="00927976" w:rsidRDefault="0024745D" w:rsidP="00544B5B">
            <w:pPr>
              <w:jc w:val="center"/>
              <w:rPr>
                <w:rFonts w:asciiTheme="minorHAnsi" w:hAnsiTheme="minorHAnsi" w:cs="Calibri"/>
                <w:sz w:val="20"/>
                <w:szCs w:val="20"/>
              </w:rPr>
            </w:pPr>
            <w:r w:rsidRPr="00927976">
              <w:rPr>
                <w:rFonts w:asciiTheme="minorHAnsi" w:hAnsiTheme="minorHAnsi" w:cs="Calibri"/>
                <w:sz w:val="20"/>
                <w:szCs w:val="20"/>
              </w:rPr>
              <w:t>Количество возникающих повторяющихся случаев отказа,</w:t>
            </w:r>
          </w:p>
          <w:p w14:paraId="6E080688" w14:textId="77777777" w:rsidR="0024745D" w:rsidRPr="00927976" w:rsidRDefault="0024745D" w:rsidP="00544B5B">
            <w:pPr>
              <w:jc w:val="center"/>
              <w:rPr>
                <w:rFonts w:asciiTheme="minorHAnsi" w:hAnsiTheme="minorHAnsi" w:cs="Calibri"/>
                <w:sz w:val="20"/>
                <w:szCs w:val="20"/>
              </w:rPr>
            </w:pPr>
            <w:r w:rsidRPr="00927976">
              <w:rPr>
                <w:rFonts w:asciiTheme="minorHAnsi" w:hAnsiTheme="minorHAnsi" w:cs="Calibri"/>
                <w:sz w:val="20"/>
                <w:szCs w:val="20"/>
              </w:rPr>
              <w:t>составляющих системные недостатки</w:t>
            </w:r>
          </w:p>
        </w:tc>
      </w:tr>
      <w:tr w:rsidR="0024745D" w:rsidRPr="00927976" w14:paraId="0C096559" w14:textId="77777777" w:rsidTr="004C25AA">
        <w:trPr>
          <w:trHeight w:hRule="exact" w:val="302"/>
        </w:trPr>
        <w:tc>
          <w:tcPr>
            <w:tcW w:w="3813" w:type="dxa"/>
            <w:tcBorders>
              <w:top w:val="single" w:sz="4" w:space="0" w:color="auto"/>
              <w:left w:val="single" w:sz="4" w:space="0" w:color="auto"/>
            </w:tcBorders>
            <w:shd w:val="clear" w:color="auto" w:fill="auto"/>
          </w:tcPr>
          <w:p w14:paraId="349BEE79" w14:textId="77777777" w:rsidR="0024745D" w:rsidRPr="00927976" w:rsidRDefault="0024745D" w:rsidP="00544B5B">
            <w:pPr>
              <w:jc w:val="center"/>
              <w:rPr>
                <w:rFonts w:asciiTheme="minorHAnsi" w:hAnsiTheme="minorHAnsi" w:cs="Calibri"/>
                <w:sz w:val="20"/>
                <w:szCs w:val="20"/>
              </w:rPr>
            </w:pPr>
            <w:r w:rsidRPr="00927976">
              <w:rPr>
                <w:rFonts w:asciiTheme="minorHAnsi" w:hAnsiTheme="minorHAnsi" w:cs="Calibri"/>
                <w:sz w:val="20"/>
                <w:szCs w:val="20"/>
              </w:rPr>
              <w:t>До 20</w:t>
            </w:r>
          </w:p>
        </w:tc>
        <w:tc>
          <w:tcPr>
            <w:tcW w:w="6095" w:type="dxa"/>
            <w:tcBorders>
              <w:top w:val="single" w:sz="4" w:space="0" w:color="auto"/>
              <w:left w:val="single" w:sz="4" w:space="0" w:color="auto"/>
              <w:right w:val="single" w:sz="4" w:space="0" w:color="auto"/>
            </w:tcBorders>
            <w:shd w:val="clear" w:color="auto" w:fill="auto"/>
          </w:tcPr>
          <w:p w14:paraId="5D1865E2" w14:textId="77777777" w:rsidR="0024745D" w:rsidRPr="00927976" w:rsidRDefault="0024745D" w:rsidP="00544B5B">
            <w:pPr>
              <w:jc w:val="center"/>
              <w:rPr>
                <w:rFonts w:asciiTheme="minorHAnsi" w:hAnsiTheme="minorHAnsi" w:cs="Calibri"/>
                <w:sz w:val="20"/>
                <w:szCs w:val="20"/>
              </w:rPr>
            </w:pPr>
            <w:r w:rsidRPr="00927976">
              <w:rPr>
                <w:rFonts w:asciiTheme="minorHAnsi" w:hAnsiTheme="minorHAnsi" w:cs="Calibri"/>
                <w:sz w:val="20"/>
                <w:szCs w:val="20"/>
              </w:rPr>
              <w:t>Более 3</w:t>
            </w:r>
          </w:p>
        </w:tc>
      </w:tr>
      <w:tr w:rsidR="0024745D" w:rsidRPr="00927976" w14:paraId="18AC8694" w14:textId="77777777" w:rsidTr="004C25AA">
        <w:trPr>
          <w:trHeight w:hRule="exact" w:val="307"/>
        </w:trPr>
        <w:tc>
          <w:tcPr>
            <w:tcW w:w="3813" w:type="dxa"/>
            <w:tcBorders>
              <w:top w:val="single" w:sz="4" w:space="0" w:color="auto"/>
              <w:left w:val="single" w:sz="4" w:space="0" w:color="auto"/>
            </w:tcBorders>
            <w:shd w:val="clear" w:color="auto" w:fill="auto"/>
          </w:tcPr>
          <w:p w14:paraId="5F81BD6E" w14:textId="77777777" w:rsidR="0024745D" w:rsidRPr="00927976" w:rsidRDefault="0024745D" w:rsidP="00544B5B">
            <w:pPr>
              <w:jc w:val="center"/>
              <w:rPr>
                <w:rFonts w:asciiTheme="minorHAnsi" w:hAnsiTheme="minorHAnsi" w:cs="Calibri"/>
                <w:sz w:val="20"/>
                <w:szCs w:val="20"/>
              </w:rPr>
            </w:pPr>
            <w:r w:rsidRPr="00927976">
              <w:rPr>
                <w:rFonts w:asciiTheme="minorHAnsi" w:hAnsiTheme="minorHAnsi" w:cs="Calibri"/>
                <w:sz w:val="20"/>
                <w:szCs w:val="20"/>
              </w:rPr>
              <w:t>От 20 до 50</w:t>
            </w:r>
          </w:p>
        </w:tc>
        <w:tc>
          <w:tcPr>
            <w:tcW w:w="6095" w:type="dxa"/>
            <w:tcBorders>
              <w:top w:val="single" w:sz="4" w:space="0" w:color="auto"/>
              <w:left w:val="single" w:sz="4" w:space="0" w:color="auto"/>
              <w:right w:val="single" w:sz="4" w:space="0" w:color="auto"/>
            </w:tcBorders>
            <w:shd w:val="clear" w:color="auto" w:fill="auto"/>
          </w:tcPr>
          <w:p w14:paraId="0F4D0459" w14:textId="77777777" w:rsidR="0024745D" w:rsidRPr="00927976" w:rsidRDefault="0024745D" w:rsidP="00544B5B">
            <w:pPr>
              <w:jc w:val="center"/>
              <w:rPr>
                <w:rFonts w:asciiTheme="minorHAnsi" w:hAnsiTheme="minorHAnsi" w:cs="Calibri"/>
                <w:sz w:val="20"/>
                <w:szCs w:val="20"/>
              </w:rPr>
            </w:pPr>
            <w:r w:rsidRPr="00927976">
              <w:rPr>
                <w:rFonts w:asciiTheme="minorHAnsi" w:hAnsiTheme="minorHAnsi" w:cs="Calibri"/>
                <w:sz w:val="20"/>
                <w:szCs w:val="20"/>
              </w:rPr>
              <w:t>Более 5</w:t>
            </w:r>
          </w:p>
        </w:tc>
      </w:tr>
      <w:tr w:rsidR="0024745D" w:rsidRPr="00927976" w14:paraId="7B53105D" w14:textId="77777777" w:rsidTr="004C25AA">
        <w:trPr>
          <w:trHeight w:hRule="exact" w:val="322"/>
        </w:trPr>
        <w:tc>
          <w:tcPr>
            <w:tcW w:w="3813" w:type="dxa"/>
            <w:tcBorders>
              <w:top w:val="single" w:sz="4" w:space="0" w:color="auto"/>
              <w:left w:val="single" w:sz="4" w:space="0" w:color="auto"/>
              <w:bottom w:val="single" w:sz="4" w:space="0" w:color="auto"/>
            </w:tcBorders>
            <w:shd w:val="clear" w:color="auto" w:fill="auto"/>
          </w:tcPr>
          <w:p w14:paraId="2DB390BE" w14:textId="77777777" w:rsidR="0024745D" w:rsidRPr="00927976" w:rsidRDefault="0024745D" w:rsidP="00544B5B">
            <w:pPr>
              <w:jc w:val="center"/>
              <w:rPr>
                <w:rFonts w:asciiTheme="minorHAnsi" w:hAnsiTheme="minorHAnsi" w:cs="Calibri"/>
                <w:sz w:val="20"/>
                <w:szCs w:val="20"/>
              </w:rPr>
            </w:pPr>
            <w:r w:rsidRPr="00927976">
              <w:rPr>
                <w:rFonts w:asciiTheme="minorHAnsi" w:hAnsiTheme="minorHAnsi" w:cs="Calibri"/>
                <w:sz w:val="20"/>
                <w:szCs w:val="20"/>
              </w:rPr>
              <w:t>Свыше 50</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CC48C9B" w14:textId="77777777" w:rsidR="0024745D" w:rsidRPr="00927976" w:rsidRDefault="0024745D" w:rsidP="00544B5B">
            <w:pPr>
              <w:jc w:val="center"/>
              <w:rPr>
                <w:rFonts w:asciiTheme="minorHAnsi" w:hAnsiTheme="minorHAnsi" w:cs="Calibri"/>
                <w:sz w:val="20"/>
                <w:szCs w:val="20"/>
              </w:rPr>
            </w:pPr>
            <w:r w:rsidRPr="00927976">
              <w:rPr>
                <w:rFonts w:asciiTheme="minorHAnsi" w:hAnsiTheme="minorHAnsi" w:cs="Calibri"/>
                <w:sz w:val="20"/>
                <w:szCs w:val="20"/>
              </w:rPr>
              <w:t>Более 10</w:t>
            </w:r>
          </w:p>
        </w:tc>
      </w:tr>
    </w:tbl>
    <w:p w14:paraId="3D6A1D79" w14:textId="5986FD06" w:rsidR="00835819" w:rsidRPr="00927976" w:rsidRDefault="00835819" w:rsidP="00835819">
      <w:pPr>
        <w:tabs>
          <w:tab w:val="num" w:pos="1080"/>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Покупатель в течение </w:t>
      </w:r>
      <w:r w:rsidR="00290A34" w:rsidRPr="00927976">
        <w:rPr>
          <w:rFonts w:asciiTheme="minorHAnsi" w:hAnsiTheme="minorHAnsi" w:cstheme="minorHAnsi"/>
          <w:bCs/>
          <w:sz w:val="20"/>
          <w:szCs w:val="20"/>
        </w:rPr>
        <w:t>10 (десяти)</w:t>
      </w:r>
      <w:r w:rsidRPr="00927976">
        <w:rPr>
          <w:rFonts w:asciiTheme="minorHAnsi" w:hAnsiTheme="minorHAnsi" w:cstheme="minorHAnsi"/>
          <w:bCs/>
          <w:sz w:val="20"/>
          <w:szCs w:val="20"/>
        </w:rPr>
        <w:t xml:space="preserve"> дней с даты получения от </w:t>
      </w:r>
      <w:r w:rsidR="00290A34" w:rsidRPr="00927976">
        <w:rPr>
          <w:rFonts w:asciiTheme="minorHAnsi" w:hAnsiTheme="minorHAnsi" w:cstheme="minorHAnsi"/>
          <w:bCs/>
          <w:sz w:val="20"/>
          <w:szCs w:val="20"/>
        </w:rPr>
        <w:t xml:space="preserve">Поставщика </w:t>
      </w:r>
      <w:r w:rsidRPr="00927976">
        <w:rPr>
          <w:rFonts w:asciiTheme="minorHAnsi" w:hAnsiTheme="minorHAnsi" w:cstheme="minorHAnsi"/>
          <w:bCs/>
          <w:sz w:val="20"/>
          <w:szCs w:val="20"/>
        </w:rPr>
        <w:t>проекта дорожной карты обязан рассмотреть и согласовать ее, либо представить свои замечания Поставщику по мероприятиям и срокам их выполнения. При поступлении от Покупателя замечаний по проекту дорожной карте, Поставщик обязан устранить такие замечания в течение 3 (трех) рабочих дней с даты их получения и направить новый проект дорожной карты в адрес Покупателя. Общий срок согласования дорожной карты сторонами не должен превышать 20 (двадцати) рабочих дней с момента получения Поставщиком информации от Покупателя об обнаружении системных недостатков Товара.</w:t>
      </w:r>
    </w:p>
    <w:p w14:paraId="2AF97EF4" w14:textId="77777777" w:rsidR="00835819" w:rsidRPr="00927976" w:rsidRDefault="00835819" w:rsidP="00835819">
      <w:pPr>
        <w:tabs>
          <w:tab w:val="num" w:pos="1080"/>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Поставщик обязан провести все мероприятия по устранению корневой причины системных недостатков Товара, их полному исключению и предотвращению в дальнейшем системных недостатков Товара в сроки, согласованные сторонами в дорожной карте, а также в письменной форме направить Покупателю документы о </w:t>
      </w:r>
      <w:r w:rsidRPr="00927976">
        <w:rPr>
          <w:rFonts w:asciiTheme="minorHAnsi" w:hAnsiTheme="minorHAnsi" w:cstheme="minorHAnsi"/>
          <w:bCs/>
          <w:sz w:val="20"/>
          <w:szCs w:val="20"/>
        </w:rPr>
        <w:lastRenderedPageBreak/>
        <w:t>выполнении мероприятий в соответствии с дорожной картой не позднее течение 3 (трех) рабочих дней с даты окончания срока, указанного в дорожной карте для этого мероприятия.</w:t>
      </w:r>
    </w:p>
    <w:p w14:paraId="408821DE" w14:textId="419DD40A" w:rsidR="00835819" w:rsidRPr="00927976" w:rsidRDefault="00835819" w:rsidP="00835819">
      <w:pPr>
        <w:tabs>
          <w:tab w:val="num" w:pos="1080"/>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По результату выполнения всех мероприятий по дорожной карте Поставщик предоставляет Покупателю отчёт о выполнении дорожной карты первоочередных и корректирующих мероприятий по устранению недостатков Товара, приведших к отказу и неисправности Основного изделия согласно Приложению № </w:t>
      </w:r>
      <w:r w:rsidR="00BC4B38" w:rsidRPr="00927976">
        <w:rPr>
          <w:rFonts w:asciiTheme="minorHAnsi" w:hAnsiTheme="minorHAnsi" w:cstheme="minorHAnsi"/>
          <w:bCs/>
          <w:sz w:val="20"/>
          <w:szCs w:val="20"/>
        </w:rPr>
        <w:t>5</w:t>
      </w:r>
      <w:r w:rsidRPr="00927976">
        <w:rPr>
          <w:rFonts w:asciiTheme="minorHAnsi" w:hAnsiTheme="minorHAnsi" w:cstheme="minorHAnsi"/>
          <w:bCs/>
          <w:sz w:val="20"/>
          <w:szCs w:val="20"/>
        </w:rPr>
        <w:t xml:space="preserve"> к </w:t>
      </w:r>
      <w:r w:rsidR="00E23CD7" w:rsidRPr="00927976">
        <w:rPr>
          <w:rFonts w:asciiTheme="minorHAnsi" w:hAnsiTheme="minorHAnsi" w:cstheme="minorHAnsi"/>
          <w:bCs/>
          <w:sz w:val="20"/>
          <w:szCs w:val="20"/>
        </w:rPr>
        <w:t>О</w:t>
      </w:r>
      <w:r w:rsidR="004C4F4A" w:rsidRPr="00927976">
        <w:rPr>
          <w:rFonts w:asciiTheme="minorHAnsi" w:hAnsiTheme="minorHAnsi" w:cstheme="minorHAnsi"/>
          <w:bCs/>
          <w:sz w:val="20"/>
          <w:szCs w:val="20"/>
        </w:rPr>
        <w:t xml:space="preserve">УП </w:t>
      </w:r>
      <w:r w:rsidRPr="00927976">
        <w:rPr>
          <w:rFonts w:asciiTheme="minorHAnsi" w:hAnsiTheme="minorHAnsi" w:cstheme="minorHAnsi"/>
          <w:bCs/>
          <w:sz w:val="20"/>
          <w:szCs w:val="20"/>
        </w:rPr>
        <w:t>в течение 3 (трех) рабочих дней с даты конечного срока, указанного в дорожной карте.</w:t>
      </w:r>
    </w:p>
    <w:p w14:paraId="41882993" w14:textId="77777777" w:rsidR="00835819" w:rsidRPr="00927976" w:rsidRDefault="00835819" w:rsidP="00835819">
      <w:pPr>
        <w:tabs>
          <w:tab w:val="num" w:pos="1080"/>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При выявлении системных недостатков Товара гарантийный срок на Товар, в отношении которого выявлены такие недостатки, продляется на период, равный гарантии на Товар, с даты проведения мероприятий по устранению системных недостатков Товара путем его замены либо доработки на Основном изделии.</w:t>
      </w:r>
    </w:p>
    <w:p w14:paraId="1FAFC3C5" w14:textId="145BE96C" w:rsidR="00835819" w:rsidRPr="00927976" w:rsidRDefault="00835819" w:rsidP="00835819">
      <w:pPr>
        <w:tabs>
          <w:tab w:val="num" w:pos="1080"/>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В случае нарушения Поставщиком сроков выполнения мероприятий и предоставления документов, установленных дорожной картой, Покупатель вправе потребовать</w:t>
      </w:r>
      <w:r w:rsidR="00BC4B38" w:rsidRPr="00927976">
        <w:rPr>
          <w:rFonts w:asciiTheme="minorHAnsi" w:hAnsiTheme="minorHAnsi" w:cstheme="minorHAnsi"/>
          <w:bCs/>
          <w:sz w:val="20"/>
          <w:szCs w:val="20"/>
        </w:rPr>
        <w:t xml:space="preserve"> </w:t>
      </w:r>
      <w:r w:rsidRPr="00927976">
        <w:rPr>
          <w:rFonts w:asciiTheme="minorHAnsi" w:hAnsiTheme="minorHAnsi" w:cstheme="minorHAnsi"/>
          <w:bCs/>
          <w:sz w:val="20"/>
          <w:szCs w:val="20"/>
        </w:rPr>
        <w:t xml:space="preserve">неустойку в размере </w:t>
      </w:r>
      <w:r w:rsidR="00BC4B38" w:rsidRPr="00927976">
        <w:rPr>
          <w:rFonts w:asciiTheme="minorHAnsi" w:hAnsiTheme="minorHAnsi" w:cstheme="minorHAnsi"/>
          <w:bCs/>
          <w:sz w:val="20"/>
          <w:szCs w:val="20"/>
        </w:rPr>
        <w:t xml:space="preserve">0,5 </w:t>
      </w:r>
      <w:r w:rsidRPr="00927976">
        <w:rPr>
          <w:rFonts w:asciiTheme="minorHAnsi" w:hAnsiTheme="minorHAnsi" w:cstheme="minorHAnsi"/>
          <w:bCs/>
          <w:sz w:val="20"/>
          <w:szCs w:val="20"/>
        </w:rPr>
        <w:t>% от стоимости всей партии Товара, в отношении которого выявлены системные недостатки, за каждый день просрочки</w:t>
      </w:r>
      <w:r w:rsidR="00BC4B38" w:rsidRPr="00927976">
        <w:rPr>
          <w:rFonts w:asciiTheme="minorHAnsi" w:hAnsiTheme="minorHAnsi" w:cstheme="minorHAnsi"/>
          <w:bCs/>
          <w:sz w:val="20"/>
          <w:szCs w:val="20"/>
        </w:rPr>
        <w:t>.</w:t>
      </w:r>
    </w:p>
    <w:p w14:paraId="34F62E77" w14:textId="77777777" w:rsidR="00835819" w:rsidRPr="00927976" w:rsidRDefault="00835819" w:rsidP="00835819">
      <w:pPr>
        <w:tabs>
          <w:tab w:val="num" w:pos="1080"/>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При выявлении системных недостатков Товара Покупатель оставляет за собой право потребовать (помимо их устранения и устранения их причин), а Поставщик обязан выполнить требования покупателя, включая, но не ограничивая:</w:t>
      </w:r>
    </w:p>
    <w:p w14:paraId="63615329" w14:textId="77777777" w:rsidR="00835819" w:rsidRPr="00927976" w:rsidRDefault="00835819" w:rsidP="00835819">
      <w:pPr>
        <w:tabs>
          <w:tab w:val="num" w:pos="1080"/>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w:t>
      </w:r>
      <w:r w:rsidRPr="00927976">
        <w:rPr>
          <w:rFonts w:asciiTheme="minorHAnsi" w:hAnsiTheme="minorHAnsi" w:cstheme="minorHAnsi"/>
          <w:bCs/>
          <w:sz w:val="20"/>
          <w:szCs w:val="20"/>
        </w:rPr>
        <w:tab/>
        <w:t>о доработке или замене всего Товара или партии Товара, поставленного по договору;</w:t>
      </w:r>
    </w:p>
    <w:p w14:paraId="27C0341F" w14:textId="77777777" w:rsidR="00835819" w:rsidRPr="00927976" w:rsidRDefault="00835819" w:rsidP="00835819">
      <w:pPr>
        <w:tabs>
          <w:tab w:val="num" w:pos="1080"/>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w:t>
      </w:r>
      <w:r w:rsidRPr="00927976">
        <w:rPr>
          <w:rFonts w:asciiTheme="minorHAnsi" w:hAnsiTheme="minorHAnsi" w:cstheme="minorHAnsi"/>
          <w:bCs/>
          <w:sz w:val="20"/>
          <w:szCs w:val="20"/>
        </w:rPr>
        <w:tab/>
        <w:t>о возмещении затрат Покупателя на замену Товара, включая возврат денежных средств, уплаченных за Товар;</w:t>
      </w:r>
    </w:p>
    <w:p w14:paraId="139C5624" w14:textId="77777777" w:rsidR="00835819" w:rsidRPr="00927976" w:rsidRDefault="00835819" w:rsidP="00835819">
      <w:pPr>
        <w:tabs>
          <w:tab w:val="num" w:pos="1080"/>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w:t>
      </w:r>
      <w:r w:rsidRPr="00927976">
        <w:rPr>
          <w:rFonts w:asciiTheme="minorHAnsi" w:hAnsiTheme="minorHAnsi" w:cstheme="minorHAnsi"/>
          <w:bCs/>
          <w:sz w:val="20"/>
          <w:szCs w:val="20"/>
        </w:rPr>
        <w:tab/>
        <w:t>о возмещении разницы в стоимости Товара, приобретенного у Поставщика и приобретенного Покупателем для замены;</w:t>
      </w:r>
    </w:p>
    <w:p w14:paraId="6FA1647D" w14:textId="148220DE" w:rsidR="00835819" w:rsidRPr="00927976" w:rsidRDefault="00835819" w:rsidP="00835819">
      <w:pPr>
        <w:tabs>
          <w:tab w:val="num" w:pos="1080"/>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w:t>
      </w:r>
      <w:r w:rsidRPr="00927976">
        <w:rPr>
          <w:rFonts w:asciiTheme="minorHAnsi" w:hAnsiTheme="minorHAnsi" w:cstheme="minorHAnsi"/>
          <w:bCs/>
          <w:sz w:val="20"/>
          <w:szCs w:val="20"/>
        </w:rPr>
        <w:tab/>
        <w:t>о возмещении расходов, связанных с монтажом и демонтаж</w:t>
      </w:r>
      <w:r w:rsidR="001C3129" w:rsidRPr="00927976">
        <w:rPr>
          <w:rFonts w:asciiTheme="minorHAnsi" w:hAnsiTheme="minorHAnsi" w:cstheme="minorHAnsi"/>
          <w:bCs/>
          <w:sz w:val="20"/>
          <w:szCs w:val="20"/>
        </w:rPr>
        <w:t>е</w:t>
      </w:r>
      <w:r w:rsidRPr="00927976">
        <w:rPr>
          <w:rFonts w:asciiTheme="minorHAnsi" w:hAnsiTheme="minorHAnsi" w:cstheme="minorHAnsi"/>
          <w:bCs/>
          <w:sz w:val="20"/>
          <w:szCs w:val="20"/>
        </w:rPr>
        <w:t>м Товара.</w:t>
      </w:r>
    </w:p>
    <w:p w14:paraId="1D98FF35" w14:textId="77777777" w:rsidR="00835819" w:rsidRPr="00927976" w:rsidRDefault="00835819" w:rsidP="00835819">
      <w:pPr>
        <w:tabs>
          <w:tab w:val="num" w:pos="1080"/>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При выявлении системных недостатков Товара Покупатель также вправе приостановить приемку всего поставленного /подлежащего поставке Товара без применения к нему мер ответственности.</w:t>
      </w:r>
    </w:p>
    <w:p w14:paraId="11834808" w14:textId="65F8F116" w:rsidR="00835819" w:rsidRPr="00927976" w:rsidRDefault="00835819" w:rsidP="00835819">
      <w:pPr>
        <w:tabs>
          <w:tab w:val="num" w:pos="1080"/>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Если системные недостатки Товара не могут быть устранены Поставщиком либо повторяются вновь после выполнения всех мероприятий дорожной карты, либо не достигнуто согласие о сроках выполнения мероприятий по дорожной карте, в порядке, предусмотренном настоящим пунктом </w:t>
      </w:r>
      <w:r w:rsidR="00E23CD7" w:rsidRPr="00927976">
        <w:rPr>
          <w:rFonts w:asciiTheme="minorHAnsi" w:hAnsiTheme="minorHAnsi" w:cstheme="minorHAnsi"/>
          <w:bCs/>
          <w:sz w:val="20"/>
          <w:szCs w:val="20"/>
        </w:rPr>
        <w:t>О</w:t>
      </w:r>
      <w:r w:rsidR="00924987" w:rsidRPr="00927976">
        <w:rPr>
          <w:rFonts w:asciiTheme="minorHAnsi" w:hAnsiTheme="minorHAnsi" w:cstheme="minorHAnsi"/>
          <w:bCs/>
          <w:sz w:val="20"/>
          <w:szCs w:val="20"/>
        </w:rPr>
        <w:t>УП</w:t>
      </w:r>
      <w:r w:rsidRPr="00927976">
        <w:rPr>
          <w:rFonts w:asciiTheme="minorHAnsi" w:hAnsiTheme="minorHAnsi" w:cstheme="minorHAnsi"/>
          <w:bCs/>
          <w:sz w:val="20"/>
          <w:szCs w:val="20"/>
        </w:rPr>
        <w:t xml:space="preserve">, Покупатель вправе потребовать: соразмерного уменьшения цены поставленного Товара либо в одностороннем порядке полностью или частично отказаться от исполнения </w:t>
      </w:r>
      <w:r w:rsidR="004C4F4A" w:rsidRPr="00927976">
        <w:rPr>
          <w:rFonts w:asciiTheme="minorHAnsi" w:hAnsiTheme="minorHAnsi" w:cstheme="minorHAnsi"/>
          <w:bCs/>
          <w:sz w:val="20"/>
          <w:szCs w:val="20"/>
        </w:rPr>
        <w:t>Д</w:t>
      </w:r>
      <w:r w:rsidRPr="00927976">
        <w:rPr>
          <w:rFonts w:asciiTheme="minorHAnsi" w:hAnsiTheme="minorHAnsi" w:cstheme="minorHAnsi"/>
          <w:bCs/>
          <w:sz w:val="20"/>
          <w:szCs w:val="20"/>
        </w:rPr>
        <w:t xml:space="preserve">оговора, в том числе и от дальнейших поставок Товара и потребовать от Поставщика возвратить все уплаченные в счет исполнения </w:t>
      </w:r>
      <w:r w:rsidR="004C4F4A" w:rsidRPr="00927976">
        <w:rPr>
          <w:rFonts w:asciiTheme="minorHAnsi" w:hAnsiTheme="minorHAnsi" w:cstheme="minorHAnsi"/>
          <w:bCs/>
          <w:sz w:val="20"/>
          <w:szCs w:val="20"/>
        </w:rPr>
        <w:t>Д</w:t>
      </w:r>
      <w:r w:rsidRPr="00927976">
        <w:rPr>
          <w:rFonts w:asciiTheme="minorHAnsi" w:hAnsiTheme="minorHAnsi" w:cstheme="minorHAnsi"/>
          <w:bCs/>
          <w:sz w:val="20"/>
          <w:szCs w:val="20"/>
        </w:rPr>
        <w:t>оговора денежные средства, в том числе за поставленный Товар, а также потребовать возместить все понесенные убытки.</w:t>
      </w:r>
    </w:p>
    <w:p w14:paraId="746F2216" w14:textId="71781FF5" w:rsidR="00835819" w:rsidRPr="00927976" w:rsidRDefault="00835819" w:rsidP="00835819">
      <w:pPr>
        <w:tabs>
          <w:tab w:val="num" w:pos="1080"/>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Стороны пришли к соглашению утвердить к </w:t>
      </w:r>
      <w:r w:rsidR="004C4F4A" w:rsidRPr="00927976">
        <w:rPr>
          <w:rFonts w:asciiTheme="minorHAnsi" w:hAnsiTheme="minorHAnsi" w:cstheme="minorHAnsi"/>
          <w:bCs/>
          <w:sz w:val="20"/>
          <w:szCs w:val="20"/>
        </w:rPr>
        <w:t>Д</w:t>
      </w:r>
      <w:r w:rsidRPr="00927976">
        <w:rPr>
          <w:rFonts w:asciiTheme="minorHAnsi" w:hAnsiTheme="minorHAnsi" w:cstheme="minorHAnsi"/>
          <w:bCs/>
          <w:sz w:val="20"/>
          <w:szCs w:val="20"/>
        </w:rPr>
        <w:t>оговору формы следующих документов, которые являются его неотъемлемой частью:</w:t>
      </w:r>
    </w:p>
    <w:p w14:paraId="667B9542" w14:textId="77777777" w:rsidR="00835819" w:rsidRPr="00927976" w:rsidRDefault="00835819" w:rsidP="00835819">
      <w:pPr>
        <w:tabs>
          <w:tab w:val="num" w:pos="1080"/>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 дорожная карта первоочередных и корректирующих мероприятий по устранению недостатков Товара; </w:t>
      </w:r>
    </w:p>
    <w:p w14:paraId="488C26A4" w14:textId="5F84B676" w:rsidR="00835819" w:rsidRPr="00927976" w:rsidRDefault="00835819" w:rsidP="00835819">
      <w:pPr>
        <w:tabs>
          <w:tab w:val="num" w:pos="1080"/>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отчёт о выполнении дорожной карты первоочередных и корректирующих мероприятий по устранению недостатков Товара,</w:t>
      </w:r>
      <w:r w:rsidR="0024745D" w:rsidRPr="00927976">
        <w:rPr>
          <w:rFonts w:asciiTheme="minorHAnsi" w:hAnsiTheme="minorHAnsi" w:cstheme="minorHAnsi"/>
          <w:bCs/>
          <w:sz w:val="20"/>
          <w:szCs w:val="20"/>
        </w:rPr>
        <w:t xml:space="preserve"> </w:t>
      </w:r>
      <w:r w:rsidRPr="00927976">
        <w:rPr>
          <w:rFonts w:asciiTheme="minorHAnsi" w:hAnsiTheme="minorHAnsi" w:cstheme="minorHAnsi"/>
          <w:bCs/>
          <w:sz w:val="20"/>
          <w:szCs w:val="20"/>
        </w:rPr>
        <w:t xml:space="preserve">согласно Приложениям № </w:t>
      </w:r>
      <w:r w:rsidR="006162B7" w:rsidRPr="00927976">
        <w:rPr>
          <w:rFonts w:asciiTheme="minorHAnsi" w:hAnsiTheme="minorHAnsi" w:cstheme="minorHAnsi"/>
          <w:bCs/>
          <w:sz w:val="20"/>
          <w:szCs w:val="20"/>
        </w:rPr>
        <w:t>3</w:t>
      </w:r>
      <w:r w:rsidRPr="00927976">
        <w:rPr>
          <w:rFonts w:asciiTheme="minorHAnsi" w:hAnsiTheme="minorHAnsi" w:cstheme="minorHAnsi"/>
          <w:bCs/>
          <w:sz w:val="20"/>
          <w:szCs w:val="20"/>
        </w:rPr>
        <w:t xml:space="preserve">, </w:t>
      </w:r>
      <w:r w:rsidR="006162B7" w:rsidRPr="00927976">
        <w:rPr>
          <w:rFonts w:asciiTheme="minorHAnsi" w:hAnsiTheme="minorHAnsi" w:cstheme="minorHAnsi"/>
          <w:bCs/>
          <w:sz w:val="20"/>
          <w:szCs w:val="20"/>
        </w:rPr>
        <w:t>4</w:t>
      </w:r>
      <w:r w:rsidRPr="00927976">
        <w:rPr>
          <w:rFonts w:asciiTheme="minorHAnsi" w:hAnsiTheme="minorHAnsi" w:cstheme="minorHAnsi"/>
          <w:bCs/>
          <w:sz w:val="20"/>
          <w:szCs w:val="20"/>
        </w:rPr>
        <w:t xml:space="preserve"> к </w:t>
      </w:r>
      <w:r w:rsidR="00E23CD7" w:rsidRPr="00927976">
        <w:rPr>
          <w:rFonts w:asciiTheme="minorHAnsi" w:hAnsiTheme="minorHAnsi" w:cstheme="minorHAnsi"/>
          <w:bCs/>
          <w:sz w:val="20"/>
          <w:szCs w:val="20"/>
        </w:rPr>
        <w:t>О</w:t>
      </w:r>
      <w:r w:rsidR="00924987" w:rsidRPr="00927976">
        <w:rPr>
          <w:rFonts w:asciiTheme="minorHAnsi" w:hAnsiTheme="minorHAnsi" w:cstheme="minorHAnsi"/>
          <w:bCs/>
          <w:sz w:val="20"/>
          <w:szCs w:val="20"/>
        </w:rPr>
        <w:t>УП</w:t>
      </w:r>
      <w:r w:rsidRPr="00927976">
        <w:rPr>
          <w:rFonts w:asciiTheme="minorHAnsi" w:hAnsiTheme="minorHAnsi" w:cstheme="minorHAnsi"/>
          <w:bCs/>
          <w:sz w:val="20"/>
          <w:szCs w:val="20"/>
        </w:rPr>
        <w:t>.</w:t>
      </w:r>
    </w:p>
    <w:p w14:paraId="43B34A54" w14:textId="76BC906B" w:rsidR="00835819" w:rsidRPr="00927976" w:rsidRDefault="000C77B3" w:rsidP="00835819">
      <w:pPr>
        <w:tabs>
          <w:tab w:val="num" w:pos="1080"/>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5</w:t>
      </w:r>
      <w:r w:rsidR="00835819" w:rsidRPr="00927976">
        <w:rPr>
          <w:rFonts w:asciiTheme="minorHAnsi" w:hAnsiTheme="minorHAnsi" w:cstheme="minorHAnsi"/>
          <w:bCs/>
          <w:sz w:val="20"/>
          <w:szCs w:val="20"/>
        </w:rPr>
        <w:t>.</w:t>
      </w:r>
      <w:r w:rsidR="00410035" w:rsidRPr="00927976">
        <w:rPr>
          <w:rFonts w:asciiTheme="minorHAnsi" w:hAnsiTheme="minorHAnsi" w:cstheme="minorHAnsi"/>
          <w:bCs/>
          <w:sz w:val="20"/>
          <w:szCs w:val="20"/>
        </w:rPr>
        <w:t>2</w:t>
      </w:r>
      <w:r w:rsidR="004E254B">
        <w:rPr>
          <w:rFonts w:asciiTheme="minorHAnsi" w:hAnsiTheme="minorHAnsi" w:cstheme="minorHAnsi"/>
          <w:bCs/>
          <w:sz w:val="20"/>
          <w:szCs w:val="20"/>
        </w:rPr>
        <w:t>2</w:t>
      </w:r>
      <w:r w:rsidR="00835819" w:rsidRPr="00927976">
        <w:rPr>
          <w:rFonts w:asciiTheme="minorHAnsi" w:hAnsiTheme="minorHAnsi" w:cstheme="minorHAnsi"/>
          <w:bCs/>
          <w:sz w:val="20"/>
          <w:szCs w:val="20"/>
        </w:rPr>
        <w:t>. При невыполнении Поставщиком показателей надежности Товара, установленных в ТУ, ГОСТ, ОСТ, иных подтверждающих качество Товара документах/иной нормативной документации, Покупатель вправе потребовать проведения внеочередных ресурсных испытаний Товара силами и за счет Поставщика, а Поставщик обязан провести такие испытания в срок, установленный Покупателем.</w:t>
      </w:r>
    </w:p>
    <w:p w14:paraId="1C5C8BC7" w14:textId="49FF26A4" w:rsidR="00835819" w:rsidRPr="00927976" w:rsidRDefault="000C77B3" w:rsidP="00835819">
      <w:pPr>
        <w:tabs>
          <w:tab w:val="num" w:pos="1080"/>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5</w:t>
      </w:r>
      <w:r w:rsidR="00835819" w:rsidRPr="00927976">
        <w:rPr>
          <w:rFonts w:asciiTheme="minorHAnsi" w:hAnsiTheme="minorHAnsi" w:cstheme="minorHAnsi"/>
          <w:bCs/>
          <w:sz w:val="20"/>
          <w:szCs w:val="20"/>
        </w:rPr>
        <w:t>.</w:t>
      </w:r>
      <w:r w:rsidR="00410035" w:rsidRPr="00927976">
        <w:rPr>
          <w:rFonts w:asciiTheme="minorHAnsi" w:hAnsiTheme="minorHAnsi" w:cstheme="minorHAnsi"/>
          <w:bCs/>
          <w:sz w:val="20"/>
          <w:szCs w:val="20"/>
        </w:rPr>
        <w:t>2</w:t>
      </w:r>
      <w:r w:rsidR="004E254B">
        <w:rPr>
          <w:rFonts w:asciiTheme="minorHAnsi" w:hAnsiTheme="minorHAnsi" w:cstheme="minorHAnsi"/>
          <w:bCs/>
          <w:sz w:val="20"/>
          <w:szCs w:val="20"/>
        </w:rPr>
        <w:t>3</w:t>
      </w:r>
      <w:r w:rsidR="00835819" w:rsidRPr="00927976">
        <w:rPr>
          <w:rFonts w:asciiTheme="minorHAnsi" w:hAnsiTheme="minorHAnsi" w:cstheme="minorHAnsi"/>
          <w:bCs/>
          <w:sz w:val="20"/>
          <w:szCs w:val="20"/>
        </w:rPr>
        <w:t xml:space="preserve">. В случае выявления отказа Товара, приводящего к снятию Основного изделия с эксплуатации (с линии), Поставщик обязан по окончании первичного расследования (сбор документов по недостаткам) провести вторичное расследование с определением коренной (корневой) причины неисправности Товара и предоставить информацию в адрес Покупателя </w:t>
      </w:r>
      <w:r w:rsidR="004E254B" w:rsidRPr="00B145CE">
        <w:rPr>
          <w:rFonts w:asciiTheme="minorHAnsi" w:hAnsiTheme="minorHAnsi" w:cs="Calibri"/>
          <w:sz w:val="20"/>
          <w:szCs w:val="20"/>
          <w:highlight w:val="yellow"/>
        </w:rPr>
        <w:t>техническое заключение о причинах неисправности Товара, подписанное уполномоченным специалистом Поставщика, обладающим должным уровнем компетенции для подготовки таких документов</w:t>
      </w:r>
      <w:r w:rsidR="004E254B" w:rsidRPr="00927976">
        <w:rPr>
          <w:rFonts w:asciiTheme="minorHAnsi" w:hAnsiTheme="minorHAnsi" w:cstheme="minorHAnsi"/>
          <w:bCs/>
          <w:sz w:val="20"/>
          <w:szCs w:val="20"/>
        </w:rPr>
        <w:t xml:space="preserve"> </w:t>
      </w:r>
      <w:r w:rsidR="00835819" w:rsidRPr="00927976">
        <w:rPr>
          <w:rFonts w:asciiTheme="minorHAnsi" w:hAnsiTheme="minorHAnsi" w:cstheme="minorHAnsi"/>
          <w:bCs/>
          <w:sz w:val="20"/>
          <w:szCs w:val="20"/>
        </w:rPr>
        <w:t>в течение 5 (пяти) рабочих дней - для внутрироссийских поставщиков, в течение 14 (четырнадцати) рабочих дней - для зарубежных поставщиков, с момента направления запроса Покупателем.</w:t>
      </w:r>
    </w:p>
    <w:p w14:paraId="6CD95B82" w14:textId="77777777" w:rsidR="00835819" w:rsidRPr="00927976" w:rsidRDefault="00835819" w:rsidP="00232194">
      <w:pPr>
        <w:tabs>
          <w:tab w:val="num" w:pos="1080"/>
        </w:tabs>
        <w:jc w:val="both"/>
        <w:rPr>
          <w:rFonts w:asciiTheme="minorHAnsi" w:hAnsiTheme="minorHAnsi" w:cstheme="minorHAnsi"/>
          <w:bCs/>
          <w:sz w:val="20"/>
          <w:szCs w:val="20"/>
        </w:rPr>
      </w:pPr>
    </w:p>
    <w:p w14:paraId="7B7CF129" w14:textId="562E325D" w:rsidR="00232194" w:rsidRPr="00927976" w:rsidRDefault="007F23C2" w:rsidP="00FF31BD">
      <w:pPr>
        <w:pStyle w:val="af6"/>
        <w:numPr>
          <w:ilvl w:val="0"/>
          <w:numId w:val="52"/>
        </w:numPr>
        <w:tabs>
          <w:tab w:val="left" w:pos="284"/>
        </w:tabs>
        <w:ind w:left="0" w:firstLine="0"/>
        <w:jc w:val="center"/>
        <w:rPr>
          <w:rFonts w:asciiTheme="minorHAnsi" w:hAnsiTheme="minorHAnsi" w:cstheme="minorHAnsi"/>
          <w:b/>
          <w:bCs/>
          <w:sz w:val="20"/>
          <w:szCs w:val="20"/>
        </w:rPr>
      </w:pPr>
      <w:r w:rsidRPr="00927976">
        <w:rPr>
          <w:rFonts w:asciiTheme="minorHAnsi" w:hAnsiTheme="minorHAnsi" w:cstheme="minorHAnsi"/>
          <w:b/>
          <w:bCs/>
          <w:sz w:val="20"/>
          <w:szCs w:val="20"/>
        </w:rPr>
        <w:t xml:space="preserve">ПОРЯДОК </w:t>
      </w:r>
      <w:r w:rsidR="00414A77" w:rsidRPr="00927976">
        <w:rPr>
          <w:rFonts w:asciiTheme="minorHAnsi" w:hAnsiTheme="minorHAnsi" w:cstheme="minorHAnsi"/>
          <w:b/>
          <w:bCs/>
          <w:sz w:val="20"/>
          <w:szCs w:val="20"/>
        </w:rPr>
        <w:t>ПРИЕМК</w:t>
      </w:r>
      <w:r w:rsidRPr="00927976">
        <w:rPr>
          <w:rFonts w:asciiTheme="minorHAnsi" w:hAnsiTheme="minorHAnsi" w:cstheme="minorHAnsi"/>
          <w:b/>
          <w:bCs/>
          <w:sz w:val="20"/>
          <w:szCs w:val="20"/>
        </w:rPr>
        <w:t>И</w:t>
      </w:r>
      <w:r w:rsidR="00414A77" w:rsidRPr="00927976">
        <w:rPr>
          <w:rFonts w:asciiTheme="minorHAnsi" w:hAnsiTheme="minorHAnsi" w:cstheme="minorHAnsi"/>
          <w:b/>
          <w:bCs/>
          <w:sz w:val="20"/>
          <w:szCs w:val="20"/>
        </w:rPr>
        <w:t xml:space="preserve"> ТОВАРА</w:t>
      </w:r>
    </w:p>
    <w:p w14:paraId="6C960999" w14:textId="22FA74CD" w:rsidR="00385B2A" w:rsidRPr="00927976" w:rsidRDefault="006A1D77" w:rsidP="00AE7DD1">
      <w:pPr>
        <w:tabs>
          <w:tab w:val="left" w:pos="993"/>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6</w:t>
      </w:r>
      <w:r w:rsidR="00385B2A" w:rsidRPr="00927976">
        <w:rPr>
          <w:rFonts w:asciiTheme="minorHAnsi" w:hAnsiTheme="minorHAnsi" w:cstheme="minorHAnsi"/>
          <w:bCs/>
          <w:sz w:val="20"/>
          <w:szCs w:val="20"/>
        </w:rPr>
        <w:t>.1. Приемка Товара производится Покупателем (грузополучателем) по количеству - в соответствии с данными, указанными в товаросопроводительных документах, по качеству - в соответствии с сертификатом качества производителя (на русском языке).</w:t>
      </w:r>
    </w:p>
    <w:p w14:paraId="52FB2C0A" w14:textId="5AEAB7DB" w:rsidR="00385B2A" w:rsidRPr="00927976" w:rsidRDefault="006A1D77" w:rsidP="00AE7DD1">
      <w:pPr>
        <w:tabs>
          <w:tab w:val="left" w:pos="993"/>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6</w:t>
      </w:r>
      <w:r w:rsidR="00385B2A" w:rsidRPr="00927976">
        <w:rPr>
          <w:rFonts w:asciiTheme="minorHAnsi" w:hAnsiTheme="minorHAnsi" w:cstheme="minorHAnsi"/>
          <w:bCs/>
          <w:sz w:val="20"/>
          <w:szCs w:val="20"/>
        </w:rPr>
        <w:t xml:space="preserve">.2. При приемке Товара на складе Поставщика (грузоотправителя) и обнаружении несоответствия по количеству, качеству, комплектности Товара Покупатель (грузополучатель) вправе не принимать Товар. </w:t>
      </w:r>
    </w:p>
    <w:p w14:paraId="08D56669" w14:textId="3D0A3389" w:rsidR="00385B2A" w:rsidRPr="00927976" w:rsidRDefault="006A1D77" w:rsidP="00AE7DD1">
      <w:pPr>
        <w:tabs>
          <w:tab w:val="left" w:pos="993"/>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6</w:t>
      </w:r>
      <w:r w:rsidR="00385B2A" w:rsidRPr="00927976">
        <w:rPr>
          <w:rFonts w:asciiTheme="minorHAnsi" w:hAnsiTheme="minorHAnsi" w:cstheme="minorHAnsi"/>
          <w:bCs/>
          <w:sz w:val="20"/>
          <w:szCs w:val="20"/>
        </w:rPr>
        <w:t xml:space="preserve">.3. При приемке Товара на складе Покупателя (грузополучателя) и обнаружении несоответствия по </w:t>
      </w:r>
      <w:proofErr w:type="gramStart"/>
      <w:r w:rsidR="00385B2A" w:rsidRPr="00927976">
        <w:rPr>
          <w:rFonts w:asciiTheme="minorHAnsi" w:hAnsiTheme="minorHAnsi" w:cstheme="minorHAnsi"/>
          <w:bCs/>
          <w:sz w:val="20"/>
          <w:szCs w:val="20"/>
        </w:rPr>
        <w:t>ассортименту,  количеству</w:t>
      </w:r>
      <w:proofErr w:type="gramEnd"/>
      <w:r w:rsidR="00385B2A" w:rsidRPr="00927976">
        <w:rPr>
          <w:rFonts w:asciiTheme="minorHAnsi" w:hAnsiTheme="minorHAnsi" w:cstheme="minorHAnsi"/>
          <w:bCs/>
          <w:sz w:val="20"/>
          <w:szCs w:val="20"/>
        </w:rPr>
        <w:t xml:space="preserve">, качеству, комплектности Товара, а также при обнаружении недостатков Товара в течение гарантийного срока Покупатель (грузополучатель) уведомляет об этом Поставщика и вызывает представителя Поставщика для разбора случая возникновения неисправности и по его результатам – составления рекламационного акта. Покупатель может направлять уведомление об обнаружении недостатков Товара и вызове Поставщика посредством электронной почты со своего электронного адреса, указанного в разделе </w:t>
      </w:r>
      <w:r w:rsidR="001D3E72" w:rsidRPr="00927976">
        <w:rPr>
          <w:rFonts w:asciiTheme="minorHAnsi" w:hAnsiTheme="minorHAnsi" w:cstheme="minorHAnsi"/>
          <w:bCs/>
          <w:sz w:val="20"/>
          <w:szCs w:val="20"/>
        </w:rPr>
        <w:t>7</w:t>
      </w:r>
      <w:r w:rsidR="00385B2A" w:rsidRPr="00927976">
        <w:rPr>
          <w:rFonts w:asciiTheme="minorHAnsi" w:hAnsiTheme="minorHAnsi" w:cstheme="minorHAnsi"/>
          <w:bCs/>
          <w:sz w:val="20"/>
          <w:szCs w:val="20"/>
        </w:rPr>
        <w:t xml:space="preserve"> Договора, на электронный адрес Поставщика, указанный в разделе </w:t>
      </w:r>
      <w:r w:rsidR="001D3E72" w:rsidRPr="00927976">
        <w:rPr>
          <w:rFonts w:asciiTheme="minorHAnsi" w:hAnsiTheme="minorHAnsi" w:cstheme="minorHAnsi"/>
          <w:bCs/>
          <w:sz w:val="20"/>
          <w:szCs w:val="20"/>
        </w:rPr>
        <w:t>7</w:t>
      </w:r>
      <w:r w:rsidR="005C7E82" w:rsidRPr="00927976">
        <w:rPr>
          <w:rFonts w:asciiTheme="minorHAnsi" w:hAnsiTheme="minorHAnsi" w:cstheme="minorHAnsi"/>
          <w:bCs/>
          <w:sz w:val="20"/>
          <w:szCs w:val="20"/>
        </w:rPr>
        <w:t xml:space="preserve"> </w:t>
      </w:r>
      <w:r w:rsidR="00385B2A" w:rsidRPr="00927976">
        <w:rPr>
          <w:rFonts w:asciiTheme="minorHAnsi" w:hAnsiTheme="minorHAnsi" w:cstheme="minorHAnsi"/>
          <w:bCs/>
          <w:sz w:val="20"/>
          <w:szCs w:val="20"/>
        </w:rPr>
        <w:t xml:space="preserve">Договора, дополнительно уведомление может быть направлено в адрес Изготовителя (при наличии адреса Изготовителя) или по адресам, дополнительно согласованным Сторонами. Уведомление при отправке по электронной почте считается полученным Поставщиком в дату, указанную в отчете о положительном результате доставки уведомления по электронной почте. Поставщик обязан направить в адрес </w:t>
      </w:r>
      <w:r w:rsidR="00385B2A" w:rsidRPr="00927976">
        <w:rPr>
          <w:rFonts w:asciiTheme="minorHAnsi" w:hAnsiTheme="minorHAnsi" w:cstheme="minorHAnsi"/>
          <w:bCs/>
          <w:sz w:val="20"/>
          <w:szCs w:val="20"/>
        </w:rPr>
        <w:lastRenderedPageBreak/>
        <w:t>Покупателя уведомление о принятом решении по командированию представителя для составления рекламационного акта или рассмотрению и устранению несоответствий Покупателем в одностороннем порядке в срок, указанный в направленном уведомлении.</w:t>
      </w:r>
    </w:p>
    <w:p w14:paraId="7DC67766" w14:textId="77777777" w:rsidR="00385B2A" w:rsidRPr="00927976" w:rsidRDefault="00385B2A" w:rsidP="00AE7DD1">
      <w:pPr>
        <w:tabs>
          <w:tab w:val="left" w:pos="993"/>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При принятии решения о командировании уполномоченный представитель Поставщика должен прибыть в место составления рекламационного акта в срок, указанный в уведомлении. </w:t>
      </w:r>
    </w:p>
    <w:p w14:paraId="41DF792B" w14:textId="3C5E971C" w:rsidR="00385B2A" w:rsidRPr="00927976" w:rsidRDefault="00385B2A" w:rsidP="00AE7DD1">
      <w:pPr>
        <w:tabs>
          <w:tab w:val="left" w:pos="993"/>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В случае неприбытия представителя Поставщика в указанный срок Покупатель (грузополучатель) составляет рекламационный акт самостоятельно или совместно с представителями эксплуатирующей организации. Рекламационный акт, в </w:t>
      </w:r>
      <w:proofErr w:type="spellStart"/>
      <w:r w:rsidRPr="00927976">
        <w:rPr>
          <w:rFonts w:asciiTheme="minorHAnsi" w:hAnsiTheme="minorHAnsi" w:cstheme="minorHAnsi"/>
          <w:bCs/>
          <w:sz w:val="20"/>
          <w:szCs w:val="20"/>
        </w:rPr>
        <w:t>т.ч</w:t>
      </w:r>
      <w:proofErr w:type="spellEnd"/>
      <w:r w:rsidRPr="00927976">
        <w:rPr>
          <w:rFonts w:asciiTheme="minorHAnsi" w:hAnsiTheme="minorHAnsi" w:cstheme="minorHAnsi"/>
          <w:bCs/>
          <w:sz w:val="20"/>
          <w:szCs w:val="20"/>
        </w:rPr>
        <w:t>. составленный самостоятельно Покупателем на условиях настоящего Договора, является основанием для предъявления Покупателем Поставщику требований, связанных с поставкой несоответствующего Товара</w:t>
      </w:r>
      <w:r w:rsidR="002B04FC" w:rsidRPr="00927976">
        <w:rPr>
          <w:rFonts w:asciiTheme="minorHAnsi" w:hAnsiTheme="minorHAnsi" w:cstheme="minorHAnsi"/>
          <w:bCs/>
          <w:sz w:val="20"/>
          <w:szCs w:val="20"/>
        </w:rPr>
        <w:t>,</w:t>
      </w:r>
      <w:r w:rsidRPr="00927976">
        <w:rPr>
          <w:rFonts w:asciiTheme="minorHAnsi" w:hAnsiTheme="minorHAnsi" w:cstheme="minorHAnsi"/>
          <w:bCs/>
          <w:sz w:val="20"/>
          <w:szCs w:val="20"/>
        </w:rPr>
        <w:t xml:space="preserve"> в соответствии с ч.2 ст.476 и ч.1 ст.518 Гражданского кодекса РФ.</w:t>
      </w:r>
    </w:p>
    <w:p w14:paraId="35383CDD" w14:textId="77777777" w:rsidR="00385B2A" w:rsidRPr="00927976" w:rsidRDefault="00385B2A" w:rsidP="00AE7DD1">
      <w:pPr>
        <w:tabs>
          <w:tab w:val="left" w:pos="993"/>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Покупатель и/или Поставщик вправе привлекать в соответствии со ст.403 Гражданского кодекса РФ третьих лиц (изготовителей, сервисные компании и иных) для участия в рекламационной работе с соответствующей стороны.</w:t>
      </w:r>
    </w:p>
    <w:p w14:paraId="4983C6BF" w14:textId="2D458ACF" w:rsidR="00385B2A" w:rsidRPr="00927976" w:rsidRDefault="00385B2A" w:rsidP="00AE7DD1">
      <w:pPr>
        <w:tabs>
          <w:tab w:val="left" w:pos="993"/>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В случае несогласия Поставщика с рекламационным актом, составленным Покупателем (грузополучателем) самостоятельно, возражения Поставщика должны подтверждаться заключением экспертизы независимой экспертной организации. Затраты на проведение экспертизы несет сторона, признанная виновной по результатам экспертизы. Возражения (особое мнение) Поставщика на рекламационный акт, односторонне составленный Покупателем, без приложения акта независимой экспертизы, подтверждающего отсутствие вины Поставщика (Изготовителя) Товара, не принимаются.</w:t>
      </w:r>
    </w:p>
    <w:p w14:paraId="5F6C6CC5" w14:textId="77777777" w:rsidR="00385B2A" w:rsidRPr="00927976" w:rsidRDefault="00385B2A" w:rsidP="00AE7DD1">
      <w:pPr>
        <w:tabs>
          <w:tab w:val="left" w:pos="993"/>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Стороны признают, что уведомление об обнаружении недостатков Товара и вызове представителя, полученное Поставщиком/Изготовителем от Покупателя (грузополучателя) или от уполномоченного Покупателем третьего лицо (ООО «ЦТОВ» и т.п.), выполняющего функции по комплексному гарантийному обслуживанию Основного изделия в течение гарантийного срока является надлежащим и приравнивается к уведомлению, направленному самим Покупателем. </w:t>
      </w:r>
    </w:p>
    <w:p w14:paraId="5D95A42C" w14:textId="20E5C2EF" w:rsidR="00385B2A" w:rsidRPr="00927976" w:rsidRDefault="006A1D77" w:rsidP="00AE7DD1">
      <w:pPr>
        <w:tabs>
          <w:tab w:val="left" w:pos="993"/>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6</w:t>
      </w:r>
      <w:r w:rsidR="00385B2A" w:rsidRPr="00927976">
        <w:rPr>
          <w:rFonts w:asciiTheme="minorHAnsi" w:hAnsiTheme="minorHAnsi" w:cstheme="minorHAnsi"/>
          <w:bCs/>
          <w:sz w:val="20"/>
          <w:szCs w:val="20"/>
        </w:rPr>
        <w:t>.4. При отсутствии в Договоре (Спецификации) прямого указания на проведение ремонта Товара исключительно Поставщиком Покупатель вправе осуществить ремонт/замену Товара ненадлежащего качества своими силами с сохранением гарантии на Товар. В этом случае Поставщик обязан возместить Покупателю расходы на проведение ремонта/замену Товара с недостатками качества в течение 5 (пяти) банковских дней со дня получения требования/счета Покупателя с приложением подтверждающих документов.</w:t>
      </w:r>
    </w:p>
    <w:p w14:paraId="50C80752" w14:textId="61A7C4E0" w:rsidR="00385B2A" w:rsidRPr="00927976" w:rsidRDefault="006A1D77" w:rsidP="00AE7DD1">
      <w:pPr>
        <w:tabs>
          <w:tab w:val="left" w:pos="993"/>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6</w:t>
      </w:r>
      <w:r w:rsidR="00385B2A" w:rsidRPr="00927976">
        <w:rPr>
          <w:rFonts w:asciiTheme="minorHAnsi" w:hAnsiTheme="minorHAnsi" w:cstheme="minorHAnsi"/>
          <w:bCs/>
          <w:sz w:val="20"/>
          <w:szCs w:val="20"/>
        </w:rPr>
        <w:t>.5. К претензии по количеству и/или качеству Товара должен быть приложен рекламационный акт (копия). Оригинал рекламационного акта предоставляется Покупателем по письменному требованию Поставщика.</w:t>
      </w:r>
    </w:p>
    <w:p w14:paraId="041B2C5C" w14:textId="7F52B483" w:rsidR="00385B2A" w:rsidRPr="00927976" w:rsidRDefault="006A1D77" w:rsidP="006A1D77">
      <w:pPr>
        <w:tabs>
          <w:tab w:val="left" w:pos="993"/>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6</w:t>
      </w:r>
      <w:r w:rsidR="00385B2A" w:rsidRPr="00927976">
        <w:rPr>
          <w:rFonts w:asciiTheme="minorHAnsi" w:hAnsiTheme="minorHAnsi" w:cstheme="minorHAnsi"/>
          <w:bCs/>
          <w:sz w:val="20"/>
          <w:szCs w:val="20"/>
        </w:rPr>
        <w:t xml:space="preserve">.6. </w:t>
      </w:r>
      <w:r w:rsidR="00385B2A" w:rsidRPr="00D9778A">
        <w:rPr>
          <w:rFonts w:asciiTheme="minorHAnsi" w:hAnsiTheme="minorHAnsi" w:cstheme="minorHAnsi"/>
          <w:bCs/>
          <w:sz w:val="20"/>
          <w:szCs w:val="20"/>
          <w:highlight w:val="yellow"/>
        </w:rPr>
        <w:t>В случае установления вины Поставщика в неисправности узлов, деталей, оборудования Товара или Товара Поставщик компенсирует Покупателю документально подтверждённые расходы, вызванные реализацией данного согласованного условия, в течение 10 (десяти) дней с момента обращения Покупателя.</w:t>
      </w:r>
    </w:p>
    <w:p w14:paraId="7276EDC6" w14:textId="77777777" w:rsidR="006A1D77" w:rsidRPr="00927976" w:rsidRDefault="006A1D77" w:rsidP="006A1D77">
      <w:pPr>
        <w:tabs>
          <w:tab w:val="left" w:pos="993"/>
        </w:tabs>
        <w:ind w:firstLine="567"/>
        <w:jc w:val="both"/>
        <w:rPr>
          <w:rFonts w:asciiTheme="minorHAnsi" w:hAnsiTheme="minorHAnsi" w:cstheme="minorHAnsi"/>
          <w:bCs/>
          <w:sz w:val="20"/>
          <w:szCs w:val="20"/>
        </w:rPr>
      </w:pPr>
    </w:p>
    <w:p w14:paraId="6B9DE97E" w14:textId="24D6C392" w:rsidR="006A1D77" w:rsidRPr="00927976" w:rsidRDefault="006A1D77" w:rsidP="006A1D77">
      <w:pPr>
        <w:tabs>
          <w:tab w:val="left" w:pos="993"/>
        </w:tabs>
        <w:ind w:firstLine="567"/>
        <w:jc w:val="both"/>
        <w:rPr>
          <w:rFonts w:asciiTheme="minorHAnsi" w:hAnsiTheme="minorHAnsi" w:cstheme="minorHAnsi"/>
          <w:b/>
          <w:bCs/>
          <w:sz w:val="20"/>
          <w:szCs w:val="20"/>
        </w:rPr>
      </w:pPr>
      <w:r w:rsidRPr="00927976">
        <w:rPr>
          <w:rFonts w:asciiTheme="minorHAnsi" w:hAnsiTheme="minorHAnsi" w:cstheme="minorHAnsi"/>
          <w:b/>
          <w:bCs/>
          <w:sz w:val="20"/>
          <w:szCs w:val="20"/>
        </w:rPr>
        <w:t>Версия для вагонов метро моделей 81-775/776/777 (Основное изделие) / 81-765/766/767 (Основное изделие)</w:t>
      </w:r>
    </w:p>
    <w:p w14:paraId="24138388" w14:textId="27278FB9" w:rsidR="006A1D77" w:rsidRPr="00927976" w:rsidRDefault="006A1D77" w:rsidP="006A1D77">
      <w:pPr>
        <w:tabs>
          <w:tab w:val="left" w:pos="993"/>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6.7.</w:t>
      </w:r>
      <w:r w:rsidRPr="00927976">
        <w:rPr>
          <w:rFonts w:asciiTheme="minorHAnsi" w:hAnsiTheme="minorHAnsi" w:cstheme="minorHAnsi"/>
          <w:bCs/>
          <w:sz w:val="20"/>
          <w:szCs w:val="20"/>
        </w:rPr>
        <w:tab/>
        <w:t xml:space="preserve">Поставщик производит доукомплектование/допоставку/ремонт/замену Товара, в котором обнаружены недостатки при приемке Товара и в период гарантийного срока, в течение 1 (одного) календарного дня с даты получения уведомления Покупателя о </w:t>
      </w:r>
      <w:proofErr w:type="spellStart"/>
      <w:r w:rsidRPr="00927976">
        <w:rPr>
          <w:rFonts w:asciiTheme="minorHAnsi" w:hAnsiTheme="minorHAnsi" w:cstheme="minorHAnsi"/>
          <w:bCs/>
          <w:sz w:val="20"/>
          <w:szCs w:val="20"/>
        </w:rPr>
        <w:t>забраковании</w:t>
      </w:r>
      <w:proofErr w:type="spellEnd"/>
      <w:r w:rsidRPr="00927976">
        <w:rPr>
          <w:rFonts w:asciiTheme="minorHAnsi" w:hAnsiTheme="minorHAnsi" w:cstheme="minorHAnsi"/>
          <w:bCs/>
          <w:sz w:val="20"/>
          <w:szCs w:val="20"/>
        </w:rPr>
        <w:t xml:space="preserve"> Товара в соответствии с п.6.3 </w:t>
      </w:r>
      <w:r w:rsidR="00E23CD7" w:rsidRPr="00927976">
        <w:rPr>
          <w:rFonts w:asciiTheme="minorHAnsi" w:hAnsiTheme="minorHAnsi" w:cstheme="minorHAnsi"/>
          <w:bCs/>
          <w:sz w:val="20"/>
          <w:szCs w:val="20"/>
        </w:rPr>
        <w:t>О</w:t>
      </w:r>
      <w:r w:rsidRPr="00927976">
        <w:rPr>
          <w:rFonts w:asciiTheme="minorHAnsi" w:hAnsiTheme="minorHAnsi" w:cstheme="minorHAnsi"/>
          <w:bCs/>
          <w:sz w:val="20"/>
          <w:szCs w:val="20"/>
        </w:rPr>
        <w:t>УП, если иной срок не будет согласован и установлен Покупателем и Поставщиком в рекламационном акте. Транспортные и иные расходы, связанные с ремонтом/заменой Товара, относятся на счет Поставщика.</w:t>
      </w:r>
    </w:p>
    <w:p w14:paraId="126CB6A7" w14:textId="618C63EA" w:rsidR="006A1D77" w:rsidRPr="00927976" w:rsidRDefault="006A1D77" w:rsidP="006A1D77">
      <w:pPr>
        <w:tabs>
          <w:tab w:val="left" w:pos="993"/>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Замена Товара с недостатками оформляется товарной накладной (Унифицированная форма № ТОРГ-12), накладной на отпуск материалов на сторону (Типовая межотраслевая форма № М-15), в которых четко указывается, что осуществляется замена Товара по причине брака: реквизиты первоначального универсального передаточного документа на поставку Товара и реквизиты рекламационного акта/претензии Покупателя, а также оформляются отдельные сопроводительные документы.</w:t>
      </w:r>
    </w:p>
    <w:p w14:paraId="1BA9BC85" w14:textId="77777777" w:rsidR="006A1D77" w:rsidRPr="00927976" w:rsidRDefault="006A1D77" w:rsidP="006A1D77">
      <w:pPr>
        <w:tabs>
          <w:tab w:val="left" w:pos="993"/>
        </w:tabs>
        <w:ind w:firstLine="567"/>
        <w:jc w:val="both"/>
        <w:rPr>
          <w:rFonts w:asciiTheme="minorHAnsi" w:hAnsiTheme="minorHAnsi" w:cstheme="minorHAnsi"/>
          <w:bCs/>
          <w:sz w:val="20"/>
          <w:szCs w:val="20"/>
        </w:rPr>
      </w:pPr>
    </w:p>
    <w:p w14:paraId="59B1F210" w14:textId="6A2571E5" w:rsidR="006A1D77" w:rsidRPr="00927976" w:rsidRDefault="006A1D77" w:rsidP="006A1D77">
      <w:pPr>
        <w:tabs>
          <w:tab w:val="left" w:pos="993"/>
        </w:tabs>
        <w:ind w:firstLine="567"/>
        <w:jc w:val="both"/>
        <w:rPr>
          <w:rFonts w:asciiTheme="minorHAnsi" w:hAnsiTheme="minorHAnsi" w:cstheme="minorHAnsi"/>
          <w:b/>
          <w:bCs/>
          <w:sz w:val="20"/>
          <w:szCs w:val="20"/>
        </w:rPr>
      </w:pPr>
      <w:r w:rsidRPr="00927976">
        <w:rPr>
          <w:rFonts w:asciiTheme="minorHAnsi" w:hAnsiTheme="minorHAnsi" w:cstheme="minorHAnsi"/>
          <w:b/>
          <w:bCs/>
          <w:sz w:val="20"/>
          <w:szCs w:val="20"/>
        </w:rPr>
        <w:t>Версия для вагонов метро моделей 81-765.5/766.5/767.5 (Основное изделие)</w:t>
      </w:r>
    </w:p>
    <w:p w14:paraId="218C509E" w14:textId="2FAAF4E0" w:rsidR="006A1D77" w:rsidRPr="00927976" w:rsidRDefault="006A1D77" w:rsidP="006A1D77">
      <w:pPr>
        <w:tabs>
          <w:tab w:val="left" w:pos="993"/>
        </w:tabs>
        <w:ind w:firstLine="567"/>
        <w:jc w:val="both"/>
      </w:pPr>
      <w:r w:rsidRPr="00927976">
        <w:rPr>
          <w:rFonts w:asciiTheme="minorHAnsi" w:hAnsiTheme="minorHAnsi" w:cstheme="minorHAnsi"/>
          <w:bCs/>
          <w:sz w:val="20"/>
          <w:szCs w:val="20"/>
        </w:rPr>
        <w:t xml:space="preserve">6.7. Поставщик производит доукомплектование/допоставку/ремонт/замену Товара, в котором обнаружены недостатки при приемке Товара и в период гарантийного срока, в течение 30 (тридцати) календарных дней с даты получения уведомления Покупателя о </w:t>
      </w:r>
      <w:proofErr w:type="spellStart"/>
      <w:r w:rsidRPr="00927976">
        <w:rPr>
          <w:rFonts w:asciiTheme="minorHAnsi" w:hAnsiTheme="minorHAnsi" w:cstheme="minorHAnsi"/>
          <w:bCs/>
          <w:sz w:val="20"/>
          <w:szCs w:val="20"/>
        </w:rPr>
        <w:t>забраковании</w:t>
      </w:r>
      <w:proofErr w:type="spellEnd"/>
      <w:r w:rsidRPr="00927976">
        <w:rPr>
          <w:rFonts w:asciiTheme="minorHAnsi" w:hAnsiTheme="minorHAnsi" w:cstheme="minorHAnsi"/>
          <w:bCs/>
          <w:sz w:val="20"/>
          <w:szCs w:val="20"/>
        </w:rPr>
        <w:t xml:space="preserve"> Товара в соответствии с п.6.3 </w:t>
      </w:r>
      <w:r w:rsidR="00E23CD7" w:rsidRPr="00927976">
        <w:rPr>
          <w:rFonts w:asciiTheme="minorHAnsi" w:hAnsiTheme="minorHAnsi" w:cstheme="minorHAnsi"/>
          <w:bCs/>
          <w:sz w:val="20"/>
          <w:szCs w:val="20"/>
        </w:rPr>
        <w:t>О</w:t>
      </w:r>
      <w:r w:rsidRPr="00927976">
        <w:rPr>
          <w:rFonts w:asciiTheme="minorHAnsi" w:hAnsiTheme="minorHAnsi" w:cstheme="minorHAnsi"/>
          <w:bCs/>
          <w:sz w:val="20"/>
          <w:szCs w:val="20"/>
        </w:rPr>
        <w:t>УП, если иной срок не будет согласован и установлен Покупателем и Поставщиком в рекламационном акте. Транспортные и иные расходы, связанные с ремонтом/заменой Товара, относятся на счет Поставщика.</w:t>
      </w:r>
      <w:r w:rsidRPr="00927976">
        <w:t xml:space="preserve"> </w:t>
      </w:r>
    </w:p>
    <w:p w14:paraId="1AA02F0D" w14:textId="02C02D08" w:rsidR="006A1D77" w:rsidRPr="00927976" w:rsidRDefault="006A1D77" w:rsidP="006A1D77">
      <w:pPr>
        <w:tabs>
          <w:tab w:val="left" w:pos="993"/>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Замена Товара с недостатками оформляется товарной накладной (Унифицированная форма № ТОРГ-12), накладной на отпуск материалов на сторону (Типовая межотраслевая форма № М-15), в которых четко указывается, что осуществляется замена Товара по причине брака: реквизиты первоначального универсального передаточного документа на поставку Товара и реквизиты рекламационного акта/претензии Покупателя, а также оформляются отдельные сопроводительные документы.</w:t>
      </w:r>
    </w:p>
    <w:p w14:paraId="0E39B408" w14:textId="77777777" w:rsidR="006A1D77" w:rsidRPr="00927976" w:rsidRDefault="006A1D77" w:rsidP="006A1D77">
      <w:pPr>
        <w:tabs>
          <w:tab w:val="left" w:pos="993"/>
        </w:tabs>
        <w:ind w:firstLine="567"/>
        <w:jc w:val="both"/>
        <w:rPr>
          <w:rFonts w:asciiTheme="minorHAnsi" w:hAnsiTheme="minorHAnsi" w:cstheme="minorHAnsi"/>
          <w:bCs/>
          <w:sz w:val="20"/>
          <w:szCs w:val="20"/>
        </w:rPr>
      </w:pPr>
    </w:p>
    <w:p w14:paraId="56BC541F" w14:textId="77777777" w:rsidR="006A1D77" w:rsidRPr="00927976" w:rsidRDefault="006A1D77" w:rsidP="006A1D77">
      <w:pPr>
        <w:tabs>
          <w:tab w:val="left" w:pos="993"/>
        </w:tabs>
        <w:ind w:firstLine="567"/>
        <w:jc w:val="both"/>
        <w:rPr>
          <w:rFonts w:asciiTheme="minorHAnsi" w:hAnsiTheme="minorHAnsi" w:cstheme="minorHAnsi"/>
          <w:b/>
          <w:bCs/>
          <w:sz w:val="20"/>
          <w:szCs w:val="20"/>
        </w:rPr>
      </w:pPr>
      <w:r w:rsidRPr="00927976">
        <w:rPr>
          <w:rFonts w:asciiTheme="minorHAnsi" w:hAnsiTheme="minorHAnsi" w:cstheme="minorHAnsi"/>
          <w:b/>
          <w:bCs/>
          <w:sz w:val="20"/>
          <w:szCs w:val="20"/>
        </w:rPr>
        <w:t>Версия для вагонов метро моделей 81-722/723/724 (Основное изделие)/ Версия для вагонов метро моделей 81-714/81-</w:t>
      </w:r>
      <w:proofErr w:type="gramStart"/>
      <w:r w:rsidRPr="00927976">
        <w:rPr>
          <w:rFonts w:asciiTheme="minorHAnsi" w:hAnsiTheme="minorHAnsi" w:cstheme="minorHAnsi"/>
          <w:b/>
          <w:bCs/>
          <w:sz w:val="20"/>
          <w:szCs w:val="20"/>
        </w:rPr>
        <w:t>717  (</w:t>
      </w:r>
      <w:proofErr w:type="gramEnd"/>
      <w:r w:rsidRPr="00927976">
        <w:rPr>
          <w:rFonts w:asciiTheme="minorHAnsi" w:hAnsiTheme="minorHAnsi" w:cstheme="minorHAnsi"/>
          <w:b/>
          <w:bCs/>
          <w:sz w:val="20"/>
          <w:szCs w:val="20"/>
        </w:rPr>
        <w:t>Основное изделие)/ Версия для вагонов метро моделей 81-725/726/727 (Основное изделие)/ Версия для  рельсовых автобусов РА-3 (Основное изделие)</w:t>
      </w:r>
    </w:p>
    <w:p w14:paraId="5860C268" w14:textId="0EBE5C52" w:rsidR="006A1D77" w:rsidRPr="00927976" w:rsidRDefault="006A1D77" w:rsidP="006A1D77">
      <w:pPr>
        <w:tabs>
          <w:tab w:val="left" w:pos="993"/>
        </w:tabs>
        <w:ind w:firstLine="567"/>
        <w:jc w:val="both"/>
      </w:pPr>
      <w:r w:rsidRPr="00927976">
        <w:rPr>
          <w:rFonts w:asciiTheme="minorHAnsi" w:hAnsiTheme="minorHAnsi" w:cstheme="minorHAnsi"/>
          <w:bCs/>
          <w:sz w:val="20"/>
          <w:szCs w:val="20"/>
        </w:rPr>
        <w:lastRenderedPageBreak/>
        <w:t xml:space="preserve">6.7. Поставщик производит доукомплектование/допоставку/ремонт/замену Товара, в котором обнаружены недостатки при приемке Товара и в период гарантийного срока, в течение 5 (пяти) календарных дней с даты получения уведомления Покупателя о </w:t>
      </w:r>
      <w:proofErr w:type="spellStart"/>
      <w:r w:rsidRPr="00927976">
        <w:rPr>
          <w:rFonts w:asciiTheme="minorHAnsi" w:hAnsiTheme="minorHAnsi" w:cstheme="minorHAnsi"/>
          <w:bCs/>
          <w:sz w:val="20"/>
          <w:szCs w:val="20"/>
        </w:rPr>
        <w:t>забраковании</w:t>
      </w:r>
      <w:proofErr w:type="spellEnd"/>
      <w:r w:rsidRPr="00927976">
        <w:rPr>
          <w:rFonts w:asciiTheme="minorHAnsi" w:hAnsiTheme="minorHAnsi" w:cstheme="minorHAnsi"/>
          <w:bCs/>
          <w:sz w:val="20"/>
          <w:szCs w:val="20"/>
        </w:rPr>
        <w:t xml:space="preserve"> Товара в соответствии с п.6.3 </w:t>
      </w:r>
      <w:r w:rsidR="00E23CD7" w:rsidRPr="00927976">
        <w:rPr>
          <w:rFonts w:asciiTheme="minorHAnsi" w:hAnsiTheme="minorHAnsi" w:cstheme="minorHAnsi"/>
          <w:bCs/>
          <w:sz w:val="20"/>
          <w:szCs w:val="20"/>
        </w:rPr>
        <w:t>О</w:t>
      </w:r>
      <w:r w:rsidRPr="00927976">
        <w:rPr>
          <w:rFonts w:asciiTheme="minorHAnsi" w:hAnsiTheme="minorHAnsi" w:cstheme="minorHAnsi"/>
          <w:bCs/>
          <w:sz w:val="20"/>
          <w:szCs w:val="20"/>
        </w:rPr>
        <w:t>УП, если иной срок не будет согласован и установлен Покупателем и Поставщиком в рекламационном акте. Транспортные и иные расходы, связанные с ремонтом/заменой Товара, относятся на счет Поставщика.</w:t>
      </w:r>
      <w:r w:rsidRPr="00927976">
        <w:t xml:space="preserve"> </w:t>
      </w:r>
    </w:p>
    <w:p w14:paraId="11F41277" w14:textId="74D2DC77" w:rsidR="006A1D77" w:rsidRPr="00927976" w:rsidRDefault="006A1D77" w:rsidP="006A1D77">
      <w:pPr>
        <w:tabs>
          <w:tab w:val="left" w:pos="993"/>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Замена Товара с недостатками оформляется товарной накладной (Унифицированная форма № ТОРГ-12), накладной на отпуск материалов на сторону (Типовая межотраслевая форма № М-15), в которых четко указывается, что осуществляется замена Товара по причине брака: реквизиты первоначального универсального передаточного документа на поставку Товара и реквизиты рекламационного акта/претензии Покупателя, а также оформляются отдельные сопроводительные документы.</w:t>
      </w:r>
    </w:p>
    <w:p w14:paraId="5B75139B" w14:textId="77777777" w:rsidR="006A1D77" w:rsidRPr="00927976" w:rsidRDefault="006A1D77" w:rsidP="006A1D77">
      <w:pPr>
        <w:tabs>
          <w:tab w:val="left" w:pos="993"/>
        </w:tabs>
        <w:ind w:firstLine="567"/>
        <w:jc w:val="both"/>
        <w:rPr>
          <w:rFonts w:asciiTheme="minorHAnsi" w:hAnsiTheme="minorHAnsi" w:cstheme="minorHAnsi"/>
          <w:bCs/>
          <w:sz w:val="20"/>
          <w:szCs w:val="20"/>
        </w:rPr>
      </w:pPr>
    </w:p>
    <w:p w14:paraId="357DF9E0" w14:textId="77777777" w:rsidR="006A1D77" w:rsidRPr="00927976" w:rsidRDefault="006A1D77" w:rsidP="006A1D77">
      <w:pPr>
        <w:tabs>
          <w:tab w:val="left" w:pos="993"/>
        </w:tabs>
        <w:ind w:firstLine="567"/>
        <w:jc w:val="both"/>
        <w:rPr>
          <w:rFonts w:asciiTheme="minorHAnsi" w:hAnsiTheme="minorHAnsi" w:cstheme="minorHAnsi"/>
          <w:b/>
          <w:bCs/>
          <w:sz w:val="20"/>
          <w:szCs w:val="20"/>
        </w:rPr>
      </w:pPr>
      <w:r w:rsidRPr="00927976">
        <w:rPr>
          <w:rFonts w:asciiTheme="minorHAnsi" w:hAnsiTheme="minorHAnsi" w:cstheme="minorHAnsi"/>
          <w:b/>
          <w:bCs/>
          <w:sz w:val="20"/>
          <w:szCs w:val="20"/>
        </w:rPr>
        <w:t>Версия для вагонов метро моделей 81-714.4/81-717.4 (Основное изделие)</w:t>
      </w:r>
    </w:p>
    <w:p w14:paraId="7ED8D849" w14:textId="1D67190B" w:rsidR="006A1D77" w:rsidRPr="00927976" w:rsidRDefault="006A1D77" w:rsidP="006A1D77">
      <w:pPr>
        <w:tabs>
          <w:tab w:val="left" w:pos="993"/>
        </w:tabs>
        <w:ind w:firstLine="567"/>
        <w:jc w:val="both"/>
      </w:pPr>
      <w:r w:rsidRPr="00927976">
        <w:rPr>
          <w:rFonts w:asciiTheme="minorHAnsi" w:hAnsiTheme="minorHAnsi" w:cstheme="minorHAnsi"/>
          <w:bCs/>
          <w:sz w:val="20"/>
          <w:szCs w:val="20"/>
        </w:rPr>
        <w:t xml:space="preserve">6.7. Поставщик производит доукомплектование/допоставку/ремонт/замену Товара, в котором обнаружены недостатки при приемке Товара и в период гарантийного срока, в течение 20 (двадцати) календарных дней с даты получения уведомления Покупателя о </w:t>
      </w:r>
      <w:proofErr w:type="spellStart"/>
      <w:r w:rsidRPr="00927976">
        <w:rPr>
          <w:rFonts w:asciiTheme="minorHAnsi" w:hAnsiTheme="minorHAnsi" w:cstheme="minorHAnsi"/>
          <w:bCs/>
          <w:sz w:val="20"/>
          <w:szCs w:val="20"/>
        </w:rPr>
        <w:t>забраковании</w:t>
      </w:r>
      <w:proofErr w:type="spellEnd"/>
      <w:r w:rsidRPr="00927976">
        <w:rPr>
          <w:rFonts w:asciiTheme="minorHAnsi" w:hAnsiTheme="minorHAnsi" w:cstheme="minorHAnsi"/>
          <w:bCs/>
          <w:sz w:val="20"/>
          <w:szCs w:val="20"/>
        </w:rPr>
        <w:t xml:space="preserve"> Товара в соответствии с п.6.3 </w:t>
      </w:r>
      <w:r w:rsidR="00E23CD7" w:rsidRPr="00927976">
        <w:rPr>
          <w:rFonts w:asciiTheme="minorHAnsi" w:hAnsiTheme="minorHAnsi" w:cstheme="minorHAnsi"/>
          <w:bCs/>
          <w:sz w:val="20"/>
          <w:szCs w:val="20"/>
        </w:rPr>
        <w:t>О</w:t>
      </w:r>
      <w:r w:rsidRPr="00927976">
        <w:rPr>
          <w:rFonts w:asciiTheme="minorHAnsi" w:hAnsiTheme="minorHAnsi" w:cstheme="minorHAnsi"/>
          <w:bCs/>
          <w:sz w:val="20"/>
          <w:szCs w:val="20"/>
        </w:rPr>
        <w:t>УП, если иной срок не будет согласован и установлен Покупателем и Поставщиком в рекламационном акте. Транспортные и иные расходы, связанные с ремонтом/заменой Товара, относятся на счет Поставщика.</w:t>
      </w:r>
      <w:r w:rsidRPr="00927976">
        <w:t xml:space="preserve"> </w:t>
      </w:r>
    </w:p>
    <w:p w14:paraId="3CE7D4AD" w14:textId="304915DF" w:rsidR="006A1D77" w:rsidRPr="00927976" w:rsidRDefault="006A1D77" w:rsidP="006A1D77">
      <w:pPr>
        <w:tabs>
          <w:tab w:val="left" w:pos="993"/>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Замена Товара с недостатками оформляется товарной накладной (Унифицированная форма № ТОРГ-12), накладной на отпуск материалов на сторону (Типовая межотраслевая форма № М-15), в которых четко указывается, что осуществляется замена Товара по причине брака: реквизиты первоначального универсального передаточного документа на поставку Товара и реквизиты рекламационного акта/претензии Покупателя, а также оформляются отдельные сопроводительные документы.</w:t>
      </w:r>
    </w:p>
    <w:p w14:paraId="3EFFC09B" w14:textId="77777777" w:rsidR="006A1D77" w:rsidRPr="00927976" w:rsidRDefault="006A1D77" w:rsidP="006A1D77">
      <w:pPr>
        <w:tabs>
          <w:tab w:val="left" w:pos="993"/>
        </w:tabs>
        <w:ind w:firstLine="567"/>
        <w:jc w:val="both"/>
        <w:rPr>
          <w:rFonts w:asciiTheme="minorHAnsi" w:hAnsiTheme="minorHAnsi" w:cstheme="minorHAnsi"/>
          <w:bCs/>
          <w:sz w:val="20"/>
          <w:szCs w:val="20"/>
        </w:rPr>
      </w:pPr>
    </w:p>
    <w:p w14:paraId="3F7E7A8C" w14:textId="77777777" w:rsidR="004E254B" w:rsidRDefault="004E254B" w:rsidP="004E254B">
      <w:pPr>
        <w:ind w:firstLine="709"/>
        <w:jc w:val="both"/>
        <w:rPr>
          <w:rFonts w:asciiTheme="minorHAnsi" w:hAnsiTheme="minorHAnsi" w:cstheme="minorHAnsi"/>
          <w:bCs/>
          <w:sz w:val="20"/>
          <w:szCs w:val="20"/>
        </w:rPr>
      </w:pPr>
      <w:r w:rsidRPr="00DE32B3">
        <w:rPr>
          <w:rFonts w:asciiTheme="minorHAnsi" w:hAnsiTheme="minorHAnsi" w:cstheme="minorHAnsi"/>
          <w:b/>
          <w:bCs/>
          <w:sz w:val="20"/>
          <w:szCs w:val="20"/>
          <w:highlight w:val="yellow"/>
        </w:rPr>
        <w:t>Версия для вагонов метро моделей 81-765.7/766.7 (Основное изделие)</w:t>
      </w:r>
    </w:p>
    <w:p w14:paraId="72301B3B" w14:textId="17BBF66F" w:rsidR="004E254B" w:rsidRPr="00430962" w:rsidRDefault="004E254B" w:rsidP="004E254B">
      <w:pPr>
        <w:tabs>
          <w:tab w:val="left" w:pos="540"/>
          <w:tab w:val="num" w:pos="705"/>
          <w:tab w:val="left" w:pos="1080"/>
          <w:tab w:val="left" w:pos="9923"/>
        </w:tabs>
        <w:ind w:firstLine="709"/>
        <w:jc w:val="both"/>
        <w:rPr>
          <w:rFonts w:asciiTheme="minorHAnsi" w:hAnsiTheme="minorHAnsi" w:cstheme="minorHAnsi"/>
          <w:sz w:val="20"/>
          <w:szCs w:val="20"/>
        </w:rPr>
      </w:pPr>
      <w:r>
        <w:rPr>
          <w:rFonts w:asciiTheme="minorHAnsi" w:hAnsiTheme="minorHAnsi" w:cstheme="minorHAnsi"/>
          <w:sz w:val="20"/>
          <w:szCs w:val="20"/>
        </w:rPr>
        <w:t xml:space="preserve">6.7. </w:t>
      </w:r>
      <w:r w:rsidRPr="00C8306A">
        <w:rPr>
          <w:rFonts w:asciiTheme="minorHAnsi" w:hAnsiTheme="minorHAnsi" w:cstheme="minorHAnsi"/>
          <w:sz w:val="20"/>
          <w:szCs w:val="20"/>
          <w:highlight w:val="yellow"/>
        </w:rPr>
        <w:t xml:space="preserve">Поставщик производит доукомплектование/допоставку/ремонт/замену Товара, в котором обнаружены недостатки при приемке Товара и в период гарантийного срока, в течение 15 (пятнадцати) рабочих дней с даты получения уведомления Покупателя о </w:t>
      </w:r>
      <w:proofErr w:type="spellStart"/>
      <w:r w:rsidRPr="00C8306A">
        <w:rPr>
          <w:rFonts w:asciiTheme="minorHAnsi" w:hAnsiTheme="minorHAnsi" w:cstheme="minorHAnsi"/>
          <w:sz w:val="20"/>
          <w:szCs w:val="20"/>
          <w:highlight w:val="yellow"/>
        </w:rPr>
        <w:t>забраковании</w:t>
      </w:r>
      <w:proofErr w:type="spellEnd"/>
      <w:r w:rsidRPr="00C8306A">
        <w:rPr>
          <w:rFonts w:asciiTheme="minorHAnsi" w:hAnsiTheme="minorHAnsi" w:cstheme="minorHAnsi"/>
          <w:sz w:val="20"/>
          <w:szCs w:val="20"/>
          <w:highlight w:val="yellow"/>
        </w:rPr>
        <w:t xml:space="preserve"> Товара </w:t>
      </w:r>
      <w:r w:rsidRPr="00C8306A">
        <w:rPr>
          <w:highlight w:val="yellow"/>
        </w:rPr>
        <w:t>в</w:t>
      </w:r>
      <w:r w:rsidRPr="00C8306A">
        <w:rPr>
          <w:b/>
          <w:highlight w:val="yellow"/>
        </w:rPr>
        <w:t xml:space="preserve"> </w:t>
      </w:r>
      <w:r w:rsidRPr="00C8306A">
        <w:rPr>
          <w:rFonts w:asciiTheme="minorHAnsi" w:hAnsiTheme="minorHAnsi" w:cstheme="minorHAnsi"/>
          <w:sz w:val="20"/>
          <w:szCs w:val="20"/>
          <w:highlight w:val="yellow"/>
        </w:rPr>
        <w:t>соответствии с п. 5.3 настоящего Договора, если иной срок, не будет согласован и установлен Покупателем и Поставщиком в рекламационном акте. Транспортные и иные расходы, связанные с ремонтом/заменой Товара, относятся на счет Поставщика.</w:t>
      </w:r>
    </w:p>
    <w:p w14:paraId="363239D9" w14:textId="7523C872" w:rsidR="006A1D77" w:rsidRDefault="004E254B" w:rsidP="00AE7DD1">
      <w:pPr>
        <w:tabs>
          <w:tab w:val="left" w:pos="993"/>
        </w:tabs>
        <w:ind w:firstLine="567"/>
        <w:jc w:val="both"/>
        <w:rPr>
          <w:rFonts w:asciiTheme="minorHAnsi" w:hAnsiTheme="minorHAnsi" w:cstheme="minorHAnsi"/>
          <w:sz w:val="20"/>
          <w:szCs w:val="20"/>
        </w:rPr>
      </w:pPr>
      <w:r>
        <w:rPr>
          <w:rFonts w:asciiTheme="minorHAnsi" w:hAnsiTheme="minorHAnsi" w:cstheme="minorHAnsi"/>
          <w:sz w:val="20"/>
          <w:szCs w:val="20"/>
        </w:rPr>
        <w:t>З</w:t>
      </w:r>
      <w:r w:rsidRPr="00430962">
        <w:rPr>
          <w:rFonts w:asciiTheme="minorHAnsi" w:hAnsiTheme="minorHAnsi" w:cstheme="minorHAnsi"/>
          <w:sz w:val="20"/>
          <w:szCs w:val="20"/>
        </w:rPr>
        <w:t xml:space="preserve">амена Товара </w:t>
      </w:r>
      <w:r>
        <w:rPr>
          <w:rFonts w:asciiTheme="minorHAnsi" w:hAnsiTheme="minorHAnsi" w:cstheme="minorHAnsi"/>
          <w:sz w:val="20"/>
          <w:szCs w:val="20"/>
        </w:rPr>
        <w:t xml:space="preserve">с недостатками </w:t>
      </w:r>
      <w:r w:rsidRPr="00430962">
        <w:rPr>
          <w:rFonts w:asciiTheme="minorHAnsi" w:hAnsiTheme="minorHAnsi" w:cstheme="minorHAnsi"/>
          <w:sz w:val="20"/>
          <w:szCs w:val="20"/>
        </w:rPr>
        <w:t xml:space="preserve">оформляется товарной накладной (Унифицированная форма № ТОРГ-12), накладной на отпуск материалов на сторону (Типовая межотраслевая форма № М-15), </w:t>
      </w:r>
      <w:r>
        <w:rPr>
          <w:rFonts w:asciiTheme="minorHAnsi" w:hAnsiTheme="minorHAnsi" w:cstheme="minorHAnsi"/>
          <w:sz w:val="20"/>
          <w:szCs w:val="20"/>
        </w:rPr>
        <w:t>в которых</w:t>
      </w:r>
      <w:r w:rsidRPr="00430962">
        <w:rPr>
          <w:rFonts w:asciiTheme="minorHAnsi" w:hAnsiTheme="minorHAnsi" w:cstheme="minorHAnsi"/>
          <w:sz w:val="20"/>
          <w:szCs w:val="20"/>
        </w:rPr>
        <w:t xml:space="preserve"> четко указывается, что осуществляется </w:t>
      </w:r>
      <w:r>
        <w:rPr>
          <w:rFonts w:asciiTheme="minorHAnsi" w:hAnsiTheme="minorHAnsi" w:cstheme="minorHAnsi"/>
          <w:sz w:val="20"/>
          <w:szCs w:val="20"/>
        </w:rPr>
        <w:t>замена</w:t>
      </w:r>
      <w:r w:rsidRPr="00430962">
        <w:rPr>
          <w:rFonts w:asciiTheme="minorHAnsi" w:hAnsiTheme="minorHAnsi" w:cstheme="minorHAnsi"/>
          <w:sz w:val="20"/>
          <w:szCs w:val="20"/>
        </w:rPr>
        <w:t xml:space="preserve"> Товара по причине брака: реквизиты первоначального универсального передаточного документа на поставку Товара и реквизиты рекламационного акта/претензии Покупателя, а также оформляются отдельные сопроводительные документы</w:t>
      </w:r>
      <w:r>
        <w:rPr>
          <w:rFonts w:asciiTheme="minorHAnsi" w:hAnsiTheme="minorHAnsi" w:cstheme="minorHAnsi"/>
          <w:sz w:val="20"/>
          <w:szCs w:val="20"/>
        </w:rPr>
        <w:t>.</w:t>
      </w:r>
    </w:p>
    <w:p w14:paraId="78CDC22F" w14:textId="77777777" w:rsidR="004E254B" w:rsidRPr="00927976" w:rsidRDefault="004E254B" w:rsidP="00AE7DD1">
      <w:pPr>
        <w:tabs>
          <w:tab w:val="left" w:pos="993"/>
        </w:tabs>
        <w:ind w:firstLine="567"/>
        <w:jc w:val="both"/>
        <w:rPr>
          <w:rFonts w:asciiTheme="minorHAnsi" w:hAnsiTheme="minorHAnsi" w:cstheme="minorHAnsi"/>
          <w:bCs/>
          <w:sz w:val="20"/>
          <w:szCs w:val="20"/>
        </w:rPr>
      </w:pPr>
    </w:p>
    <w:p w14:paraId="082D6588" w14:textId="6B18AF25" w:rsidR="004E254B" w:rsidRPr="00B145CE" w:rsidRDefault="006A1D77" w:rsidP="004E254B">
      <w:pPr>
        <w:tabs>
          <w:tab w:val="left" w:pos="540"/>
          <w:tab w:val="num" w:pos="705"/>
          <w:tab w:val="left" w:pos="1080"/>
          <w:tab w:val="left" w:pos="9923"/>
        </w:tabs>
        <w:ind w:firstLine="539"/>
        <w:jc w:val="both"/>
        <w:rPr>
          <w:rFonts w:asciiTheme="minorHAnsi" w:hAnsiTheme="minorHAnsi" w:cstheme="minorHAnsi"/>
          <w:sz w:val="20"/>
          <w:szCs w:val="20"/>
          <w:highlight w:val="yellow"/>
        </w:rPr>
      </w:pPr>
      <w:r w:rsidRPr="00927976">
        <w:rPr>
          <w:rFonts w:asciiTheme="minorHAnsi" w:hAnsiTheme="minorHAnsi" w:cstheme="minorHAnsi"/>
          <w:bCs/>
          <w:sz w:val="20"/>
          <w:szCs w:val="20"/>
        </w:rPr>
        <w:t>6</w:t>
      </w:r>
      <w:r w:rsidR="00385B2A" w:rsidRPr="00927976">
        <w:rPr>
          <w:rFonts w:asciiTheme="minorHAnsi" w:hAnsiTheme="minorHAnsi" w:cstheme="minorHAnsi"/>
          <w:bCs/>
          <w:sz w:val="20"/>
          <w:szCs w:val="20"/>
        </w:rPr>
        <w:t xml:space="preserve">.8. </w:t>
      </w:r>
      <w:r w:rsidR="004E254B" w:rsidRPr="00B145CE">
        <w:rPr>
          <w:rFonts w:asciiTheme="minorHAnsi" w:hAnsiTheme="minorHAnsi" w:cstheme="minorHAnsi"/>
          <w:sz w:val="20"/>
          <w:szCs w:val="20"/>
          <w:highlight w:val="yellow"/>
        </w:rPr>
        <w:t xml:space="preserve">В случае, если Поставщик не забирает забракованный Товар или не организует его вывоз в срок, указанный в </w:t>
      </w:r>
      <w:r w:rsidR="004E254B">
        <w:rPr>
          <w:rFonts w:asciiTheme="minorHAnsi" w:hAnsiTheme="minorHAnsi" w:cstheme="minorHAnsi"/>
          <w:sz w:val="20"/>
          <w:szCs w:val="20"/>
          <w:highlight w:val="yellow"/>
        </w:rPr>
        <w:t>п. 6.7. ОУП</w:t>
      </w:r>
      <w:r w:rsidR="004E254B" w:rsidRPr="00B145CE">
        <w:rPr>
          <w:rFonts w:asciiTheme="minorHAnsi" w:hAnsiTheme="minorHAnsi" w:cstheme="minorHAnsi"/>
          <w:sz w:val="20"/>
          <w:szCs w:val="20"/>
          <w:highlight w:val="yellow"/>
        </w:rPr>
        <w:t>, Покупатель принимает вышеуказанный товар на ответственное хранение. За ответственное хранение Товара Покупатель взимает с Поставщика плату в размере</w:t>
      </w:r>
      <w:r w:rsidR="004E254B">
        <w:rPr>
          <w:rFonts w:asciiTheme="minorHAnsi" w:hAnsiTheme="minorHAnsi" w:cstheme="minorHAnsi"/>
          <w:sz w:val="20"/>
          <w:szCs w:val="20"/>
          <w:highlight w:val="yellow"/>
        </w:rPr>
        <w:t>, утвержденн</w:t>
      </w:r>
      <w:r w:rsidR="00F6554B">
        <w:rPr>
          <w:rFonts w:asciiTheme="minorHAnsi" w:hAnsiTheme="minorHAnsi" w:cstheme="minorHAnsi"/>
          <w:sz w:val="20"/>
          <w:szCs w:val="20"/>
          <w:highlight w:val="yellow"/>
        </w:rPr>
        <w:t>ом</w:t>
      </w:r>
      <w:r w:rsidR="004E254B">
        <w:rPr>
          <w:rFonts w:asciiTheme="minorHAnsi" w:hAnsiTheme="minorHAnsi" w:cstheme="minorHAnsi"/>
          <w:sz w:val="20"/>
          <w:szCs w:val="20"/>
          <w:highlight w:val="yellow"/>
        </w:rPr>
        <w:t xml:space="preserve"> локальным нормативным актом По</w:t>
      </w:r>
      <w:r w:rsidR="004C1C0D">
        <w:rPr>
          <w:rFonts w:asciiTheme="minorHAnsi" w:hAnsiTheme="minorHAnsi" w:cstheme="minorHAnsi"/>
          <w:sz w:val="20"/>
          <w:szCs w:val="20"/>
          <w:highlight w:val="yellow"/>
        </w:rPr>
        <w:t>купателя</w:t>
      </w:r>
      <w:r w:rsidR="004E254B">
        <w:rPr>
          <w:rFonts w:asciiTheme="minorHAnsi" w:hAnsiTheme="minorHAnsi" w:cstheme="minorHAnsi"/>
          <w:sz w:val="20"/>
          <w:szCs w:val="20"/>
          <w:highlight w:val="yellow"/>
        </w:rPr>
        <w:t>,</w:t>
      </w:r>
      <w:r w:rsidR="004E254B" w:rsidRPr="00B145CE">
        <w:rPr>
          <w:rFonts w:asciiTheme="minorHAnsi" w:hAnsiTheme="minorHAnsi" w:cstheme="minorHAnsi"/>
          <w:sz w:val="20"/>
          <w:szCs w:val="20"/>
          <w:highlight w:val="yellow"/>
        </w:rPr>
        <w:t xml:space="preserve"> за каждый день хранения. </w:t>
      </w:r>
    </w:p>
    <w:p w14:paraId="509CC1FC" w14:textId="77777777" w:rsidR="004E254B" w:rsidRPr="00B145CE" w:rsidRDefault="004E254B" w:rsidP="004E254B">
      <w:pPr>
        <w:tabs>
          <w:tab w:val="left" w:pos="540"/>
          <w:tab w:val="num" w:pos="705"/>
          <w:tab w:val="left" w:pos="1080"/>
          <w:tab w:val="left" w:pos="9923"/>
        </w:tabs>
        <w:ind w:firstLine="539"/>
        <w:jc w:val="both"/>
        <w:rPr>
          <w:rFonts w:asciiTheme="minorHAnsi" w:hAnsiTheme="minorHAnsi" w:cstheme="minorHAnsi"/>
          <w:sz w:val="20"/>
          <w:szCs w:val="20"/>
          <w:highlight w:val="yellow"/>
        </w:rPr>
      </w:pPr>
      <w:r w:rsidRPr="00B145CE">
        <w:rPr>
          <w:rFonts w:asciiTheme="minorHAnsi" w:hAnsiTheme="minorHAnsi" w:cstheme="minorHAnsi"/>
          <w:sz w:val="20"/>
          <w:szCs w:val="20"/>
          <w:highlight w:val="yellow"/>
        </w:rPr>
        <w:t xml:space="preserve">Оплата за ответственное хранение Товара производится Поставщиком на основании выставленного счета путем перечисления денежных средств на расчетный счет Покупателя. </w:t>
      </w:r>
    </w:p>
    <w:p w14:paraId="28CAC780" w14:textId="27D565C6" w:rsidR="004E254B" w:rsidRDefault="004E254B" w:rsidP="004E254B">
      <w:pPr>
        <w:tabs>
          <w:tab w:val="left" w:pos="540"/>
          <w:tab w:val="num" w:pos="705"/>
          <w:tab w:val="left" w:pos="1080"/>
          <w:tab w:val="left" w:pos="9923"/>
        </w:tabs>
        <w:ind w:firstLine="539"/>
        <w:jc w:val="both"/>
        <w:rPr>
          <w:rFonts w:asciiTheme="minorHAnsi" w:hAnsiTheme="minorHAnsi" w:cstheme="minorHAnsi"/>
          <w:sz w:val="20"/>
          <w:szCs w:val="20"/>
        </w:rPr>
      </w:pPr>
      <w:r w:rsidRPr="00B145CE">
        <w:rPr>
          <w:rFonts w:asciiTheme="minorHAnsi" w:hAnsiTheme="minorHAnsi" w:cstheme="minorHAnsi"/>
          <w:sz w:val="20"/>
          <w:szCs w:val="20"/>
          <w:highlight w:val="yellow"/>
        </w:rPr>
        <w:t xml:space="preserve">Поставщик обязан вывезти Товар, принятый Покупателем на ответственное хранение, или распорядиться им в </w:t>
      </w:r>
      <w:r>
        <w:rPr>
          <w:rFonts w:asciiTheme="minorHAnsi" w:hAnsiTheme="minorHAnsi" w:cstheme="minorHAnsi"/>
          <w:sz w:val="20"/>
          <w:szCs w:val="20"/>
          <w:highlight w:val="yellow"/>
        </w:rPr>
        <w:t xml:space="preserve">срок, указанный в п. 6.7. ОУП. </w:t>
      </w:r>
      <w:r w:rsidRPr="00B145CE">
        <w:rPr>
          <w:rFonts w:asciiTheme="minorHAnsi" w:hAnsiTheme="minorHAnsi" w:cstheme="minorHAnsi"/>
          <w:sz w:val="20"/>
          <w:szCs w:val="20"/>
          <w:highlight w:val="yellow"/>
        </w:rPr>
        <w:t xml:space="preserve"> Если Поставщик в этот срок не распорядится Товаром, Покупатель вправе реализовать Товар или возвратить его Поставщику в соответствии со ст. 514 Гражданского кодекса РФ без каких-либо компенсаций и без уведомлений</w:t>
      </w:r>
      <w:bookmarkStart w:id="1" w:name="_GoBack"/>
      <w:bookmarkEnd w:id="1"/>
      <w:r w:rsidRPr="00B145CE">
        <w:rPr>
          <w:rFonts w:asciiTheme="minorHAnsi" w:hAnsiTheme="minorHAnsi" w:cstheme="minorHAnsi"/>
          <w:sz w:val="20"/>
          <w:szCs w:val="20"/>
          <w:highlight w:val="yellow"/>
        </w:rPr>
        <w:t>. Необходимые расходы, понесенные Покупателем в связи с принятием Товара на ответственное хранение, реализацией Товара или его возвратом Поставщику, подлежат возмещению Поставщиком.</w:t>
      </w:r>
    </w:p>
    <w:p w14:paraId="3BA5C5FC" w14:textId="77777777" w:rsidR="004E254B" w:rsidRDefault="004E254B" w:rsidP="00AE7DD1">
      <w:pPr>
        <w:tabs>
          <w:tab w:val="left" w:pos="993"/>
        </w:tabs>
        <w:ind w:firstLine="567"/>
        <w:jc w:val="both"/>
        <w:rPr>
          <w:rFonts w:asciiTheme="minorHAnsi" w:hAnsiTheme="minorHAnsi" w:cstheme="minorHAnsi"/>
          <w:bCs/>
          <w:sz w:val="20"/>
          <w:szCs w:val="20"/>
        </w:rPr>
      </w:pPr>
    </w:p>
    <w:p w14:paraId="3B378779" w14:textId="7AD8C430" w:rsidR="00385B2A" w:rsidRPr="00927976" w:rsidRDefault="004E254B" w:rsidP="00AE7DD1">
      <w:pPr>
        <w:tabs>
          <w:tab w:val="left" w:pos="993"/>
        </w:tabs>
        <w:ind w:firstLine="567"/>
        <w:jc w:val="both"/>
        <w:rPr>
          <w:rFonts w:asciiTheme="minorHAnsi" w:hAnsiTheme="minorHAnsi" w:cstheme="minorHAnsi"/>
          <w:bCs/>
          <w:sz w:val="20"/>
          <w:szCs w:val="20"/>
        </w:rPr>
      </w:pPr>
      <w:r>
        <w:rPr>
          <w:rFonts w:asciiTheme="minorHAnsi" w:hAnsiTheme="minorHAnsi" w:cstheme="minorHAnsi"/>
          <w:bCs/>
          <w:sz w:val="20"/>
          <w:szCs w:val="20"/>
        </w:rPr>
        <w:t xml:space="preserve">6.9. </w:t>
      </w:r>
      <w:r w:rsidR="00385B2A" w:rsidRPr="00927976">
        <w:rPr>
          <w:rFonts w:asciiTheme="minorHAnsi" w:hAnsiTheme="minorHAnsi" w:cstheme="minorHAnsi"/>
          <w:bCs/>
          <w:sz w:val="20"/>
          <w:szCs w:val="20"/>
        </w:rPr>
        <w:t>Расходы по обработке, хранению, демонтажу, перевозке и обратному монтажу Товара, подлежащего замене, несет Поставщик. Поставщик обязуется возместить затраты Покупателя, понесенные им в результате устранения недостатков Товара, произошедшего по вине Поставщика</w:t>
      </w:r>
    </w:p>
    <w:p w14:paraId="454EFFEA" w14:textId="0982D81A" w:rsidR="00385B2A" w:rsidRPr="00927976" w:rsidRDefault="006A1D77" w:rsidP="00AE7DD1">
      <w:pPr>
        <w:tabs>
          <w:tab w:val="left" w:pos="993"/>
        </w:tabs>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6</w:t>
      </w:r>
      <w:r w:rsidR="00385B2A" w:rsidRPr="00927976">
        <w:rPr>
          <w:rFonts w:asciiTheme="minorHAnsi" w:hAnsiTheme="minorHAnsi" w:cstheme="minorHAnsi"/>
          <w:bCs/>
          <w:sz w:val="20"/>
          <w:szCs w:val="20"/>
        </w:rPr>
        <w:t>.</w:t>
      </w:r>
      <w:r w:rsidR="004E254B">
        <w:rPr>
          <w:rFonts w:asciiTheme="minorHAnsi" w:hAnsiTheme="minorHAnsi" w:cstheme="minorHAnsi"/>
          <w:bCs/>
          <w:sz w:val="20"/>
          <w:szCs w:val="20"/>
        </w:rPr>
        <w:t>10</w:t>
      </w:r>
      <w:r w:rsidR="00385B2A" w:rsidRPr="00927976">
        <w:rPr>
          <w:rFonts w:asciiTheme="minorHAnsi" w:hAnsiTheme="minorHAnsi" w:cstheme="minorHAnsi"/>
          <w:bCs/>
          <w:sz w:val="20"/>
          <w:szCs w:val="20"/>
        </w:rPr>
        <w:t>. Предусмотренные ГОСТами на данный вид Товара мелкие недогрузы, образующиеся в связи с тем, что автотранспортные средства и железнодорожные вагоны имеют разную грузоподъемность, не учитываются как невыполнение поставки и неустойка за них не уплачивается. В этом случае Стороны обязаны в течение 20 (двадцати) календарных дней от даты поставки Товара подписать Акт сверки расчетов за партию поставленного Товара. Стоимость недогруженного Товара учитывается Покупателем при осуществлении расчетов за следующую партию Товара либо по требованию Покупателя возмещается Поставщиком путем перечисления денежных средств на расчетный счет Покупателя в течение 5 (пяти) банковских дней со дня получения требования Покупателя.</w:t>
      </w:r>
    </w:p>
    <w:p w14:paraId="3DD2759B" w14:textId="77777777" w:rsidR="00414A77" w:rsidRPr="00927976" w:rsidRDefault="00414A77" w:rsidP="00F0018E">
      <w:pPr>
        <w:pStyle w:val="af6"/>
        <w:ind w:left="1259"/>
        <w:jc w:val="both"/>
        <w:rPr>
          <w:rFonts w:asciiTheme="minorHAnsi" w:hAnsiTheme="minorHAnsi" w:cstheme="minorHAnsi"/>
          <w:bCs/>
          <w:sz w:val="20"/>
          <w:szCs w:val="20"/>
        </w:rPr>
      </w:pPr>
    </w:p>
    <w:p w14:paraId="1B86DFC5" w14:textId="36E6E55B" w:rsidR="00232194" w:rsidRPr="00927976" w:rsidRDefault="003B0225" w:rsidP="00FF31BD">
      <w:pPr>
        <w:pStyle w:val="af6"/>
        <w:numPr>
          <w:ilvl w:val="0"/>
          <w:numId w:val="52"/>
        </w:numPr>
        <w:tabs>
          <w:tab w:val="left" w:pos="284"/>
        </w:tabs>
        <w:ind w:left="0" w:firstLine="0"/>
        <w:jc w:val="center"/>
        <w:rPr>
          <w:rFonts w:asciiTheme="minorHAnsi" w:hAnsiTheme="minorHAnsi" w:cstheme="minorHAnsi"/>
          <w:b/>
          <w:bCs/>
          <w:sz w:val="20"/>
          <w:szCs w:val="20"/>
        </w:rPr>
      </w:pPr>
      <w:r w:rsidRPr="00927976">
        <w:rPr>
          <w:rFonts w:asciiTheme="minorHAnsi" w:hAnsiTheme="minorHAnsi" w:cstheme="minorHAnsi"/>
          <w:b/>
          <w:bCs/>
          <w:sz w:val="20"/>
          <w:szCs w:val="20"/>
        </w:rPr>
        <w:t>ОТВЕТСТВЕННОСТЬ СТОРОН</w:t>
      </w:r>
    </w:p>
    <w:p w14:paraId="7057955B" w14:textId="1D8BE239" w:rsidR="007F23C2" w:rsidRPr="00927976" w:rsidRDefault="002219A6" w:rsidP="00413DF4">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7</w:t>
      </w:r>
      <w:r w:rsidR="007F23C2" w:rsidRPr="00927976">
        <w:rPr>
          <w:rFonts w:asciiTheme="minorHAnsi" w:hAnsiTheme="minorHAnsi" w:cstheme="minorHAnsi"/>
          <w:bCs/>
          <w:sz w:val="20"/>
          <w:szCs w:val="20"/>
        </w:rPr>
        <w:t>.1.</w:t>
      </w:r>
      <w:r w:rsidR="007F23C2" w:rsidRPr="00927976">
        <w:rPr>
          <w:rFonts w:asciiTheme="minorHAnsi" w:hAnsiTheme="minorHAnsi" w:cstheme="minorHAnsi"/>
          <w:bCs/>
          <w:sz w:val="20"/>
          <w:szCs w:val="20"/>
        </w:rPr>
        <w:tab/>
        <w:t>За невыполнение обязательств, предусмотренных п. 3.</w:t>
      </w:r>
      <w:r w:rsidR="005C7E82" w:rsidRPr="00927976">
        <w:rPr>
          <w:rFonts w:asciiTheme="minorHAnsi" w:hAnsiTheme="minorHAnsi" w:cstheme="minorHAnsi"/>
          <w:bCs/>
          <w:sz w:val="20"/>
          <w:szCs w:val="20"/>
        </w:rPr>
        <w:t>7</w:t>
      </w:r>
      <w:r w:rsidR="007F23C2" w:rsidRPr="00927976">
        <w:rPr>
          <w:rFonts w:asciiTheme="minorHAnsi" w:hAnsiTheme="minorHAnsi" w:cstheme="minorHAnsi"/>
          <w:bCs/>
          <w:sz w:val="20"/>
          <w:szCs w:val="20"/>
        </w:rPr>
        <w:t xml:space="preserve">. Договора, п. </w:t>
      </w:r>
      <w:r w:rsidR="000C77B3" w:rsidRPr="00927976">
        <w:rPr>
          <w:rFonts w:asciiTheme="minorHAnsi" w:hAnsiTheme="minorHAnsi" w:cstheme="minorHAnsi"/>
          <w:bCs/>
          <w:sz w:val="20"/>
          <w:szCs w:val="20"/>
        </w:rPr>
        <w:t>4</w:t>
      </w:r>
      <w:r w:rsidR="00D743CF" w:rsidRPr="00927976">
        <w:rPr>
          <w:rFonts w:asciiTheme="minorHAnsi" w:hAnsiTheme="minorHAnsi" w:cstheme="minorHAnsi"/>
          <w:bCs/>
          <w:sz w:val="20"/>
          <w:szCs w:val="20"/>
        </w:rPr>
        <w:t>.</w:t>
      </w:r>
      <w:r w:rsidR="005C7E82" w:rsidRPr="00927976">
        <w:rPr>
          <w:rFonts w:asciiTheme="minorHAnsi" w:hAnsiTheme="minorHAnsi" w:cstheme="minorHAnsi"/>
          <w:bCs/>
          <w:sz w:val="20"/>
          <w:szCs w:val="20"/>
        </w:rPr>
        <w:t>6</w:t>
      </w:r>
      <w:r w:rsidR="007F23C2" w:rsidRPr="00927976">
        <w:rPr>
          <w:rFonts w:asciiTheme="minorHAnsi" w:hAnsiTheme="minorHAnsi" w:cstheme="minorHAnsi"/>
          <w:bCs/>
          <w:sz w:val="20"/>
          <w:szCs w:val="20"/>
        </w:rPr>
        <w:t xml:space="preserve"> (по совершенствованию того Элемента оценки, который не соответствует требованиям, предъявляемым к Товару) и п.  </w:t>
      </w:r>
      <w:r w:rsidR="000C77B3" w:rsidRPr="00927976">
        <w:rPr>
          <w:rFonts w:asciiTheme="minorHAnsi" w:hAnsiTheme="minorHAnsi" w:cstheme="minorHAnsi"/>
          <w:bCs/>
          <w:sz w:val="20"/>
          <w:szCs w:val="20"/>
        </w:rPr>
        <w:t>5</w:t>
      </w:r>
      <w:r w:rsidR="007F23C2" w:rsidRPr="00927976">
        <w:rPr>
          <w:rFonts w:asciiTheme="minorHAnsi" w:hAnsiTheme="minorHAnsi" w:cstheme="minorHAnsi"/>
          <w:bCs/>
          <w:sz w:val="20"/>
          <w:szCs w:val="20"/>
        </w:rPr>
        <w:t>.1</w:t>
      </w:r>
      <w:r w:rsidR="00D743CF" w:rsidRPr="00927976">
        <w:rPr>
          <w:rFonts w:asciiTheme="minorHAnsi" w:hAnsiTheme="minorHAnsi" w:cstheme="minorHAnsi"/>
          <w:bCs/>
          <w:sz w:val="20"/>
          <w:szCs w:val="20"/>
        </w:rPr>
        <w:t>2</w:t>
      </w:r>
      <w:r w:rsidR="007F23C2" w:rsidRPr="00927976">
        <w:rPr>
          <w:rFonts w:asciiTheme="minorHAnsi" w:hAnsiTheme="minorHAnsi" w:cstheme="minorHAnsi"/>
          <w:bCs/>
          <w:sz w:val="20"/>
          <w:szCs w:val="20"/>
        </w:rPr>
        <w:t xml:space="preserve">. </w:t>
      </w:r>
      <w:r w:rsidR="00E23CD7" w:rsidRPr="00927976">
        <w:rPr>
          <w:rFonts w:asciiTheme="minorHAnsi" w:hAnsiTheme="minorHAnsi" w:cstheme="minorHAnsi"/>
          <w:bCs/>
          <w:sz w:val="20"/>
          <w:szCs w:val="20"/>
        </w:rPr>
        <w:t>О</w:t>
      </w:r>
      <w:r w:rsidR="007F23C2" w:rsidRPr="00927976">
        <w:rPr>
          <w:rFonts w:asciiTheme="minorHAnsi" w:hAnsiTheme="minorHAnsi" w:cstheme="minorHAnsi"/>
          <w:bCs/>
          <w:sz w:val="20"/>
          <w:szCs w:val="20"/>
        </w:rPr>
        <w:t xml:space="preserve">УП, Покупатель вправе потребовать от Поставщика уплаты штрафа в размере 10 (десяти) % от стоимости соответствующего Товара по Договору. </w:t>
      </w:r>
    </w:p>
    <w:p w14:paraId="694A5395" w14:textId="6A4C3121" w:rsidR="00413DF4" w:rsidRPr="00927976" w:rsidRDefault="002219A6" w:rsidP="00413DF4">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lastRenderedPageBreak/>
        <w:t>7</w:t>
      </w:r>
      <w:r w:rsidR="007F23C2" w:rsidRPr="00927976">
        <w:rPr>
          <w:rFonts w:asciiTheme="minorHAnsi" w:hAnsiTheme="minorHAnsi" w:cstheme="minorHAnsi"/>
          <w:bCs/>
          <w:sz w:val="20"/>
          <w:szCs w:val="20"/>
        </w:rPr>
        <w:t>.2.</w:t>
      </w:r>
      <w:r w:rsidR="007F23C2" w:rsidRPr="00927976">
        <w:rPr>
          <w:rFonts w:asciiTheme="minorHAnsi" w:hAnsiTheme="minorHAnsi" w:cstheme="minorHAnsi"/>
          <w:bCs/>
          <w:sz w:val="20"/>
          <w:szCs w:val="20"/>
        </w:rPr>
        <w:tab/>
      </w:r>
      <w:r w:rsidR="00413DF4" w:rsidRPr="00927976">
        <w:rPr>
          <w:rFonts w:asciiTheme="minorHAnsi" w:hAnsiTheme="minorHAnsi" w:cstheme="minorHAnsi"/>
          <w:bCs/>
          <w:sz w:val="20"/>
          <w:szCs w:val="20"/>
        </w:rPr>
        <w:t>В случае нарушения в гарантийный период установленных Договором</w:t>
      </w:r>
      <w:r w:rsidR="00C231B6" w:rsidRPr="00927976">
        <w:rPr>
          <w:rFonts w:asciiTheme="minorHAnsi" w:hAnsiTheme="minorHAnsi" w:cstheme="minorHAnsi"/>
          <w:bCs/>
          <w:sz w:val="20"/>
          <w:szCs w:val="20"/>
        </w:rPr>
        <w:t>/</w:t>
      </w:r>
      <w:r w:rsidR="00E23CD7" w:rsidRPr="00927976">
        <w:rPr>
          <w:rFonts w:asciiTheme="minorHAnsi" w:hAnsiTheme="minorHAnsi" w:cstheme="minorHAnsi"/>
          <w:bCs/>
          <w:sz w:val="20"/>
          <w:szCs w:val="20"/>
        </w:rPr>
        <w:t>О</w:t>
      </w:r>
      <w:r w:rsidR="00C231B6" w:rsidRPr="00927976">
        <w:rPr>
          <w:rFonts w:asciiTheme="minorHAnsi" w:hAnsiTheme="minorHAnsi" w:cstheme="minorHAnsi"/>
          <w:bCs/>
          <w:sz w:val="20"/>
          <w:szCs w:val="20"/>
        </w:rPr>
        <w:t>УП</w:t>
      </w:r>
      <w:r w:rsidR="00413DF4" w:rsidRPr="00927976">
        <w:rPr>
          <w:rFonts w:asciiTheme="minorHAnsi" w:hAnsiTheme="minorHAnsi" w:cstheme="minorHAnsi"/>
          <w:bCs/>
          <w:sz w:val="20"/>
          <w:szCs w:val="20"/>
        </w:rPr>
        <w:t xml:space="preserve"> сроков устранения недостатков Товара, замены, ремонта Товара, передачи документации или сроков восполнения обменного фонда Поставщик уплачивает Покупателю неустойку в размере 1 (одного) % от стоимости Товара, в отношении которого нарушены указанные сроки, за каждый день просрочки.</w:t>
      </w:r>
    </w:p>
    <w:p w14:paraId="637577BC" w14:textId="6885D99C" w:rsidR="00413DF4" w:rsidRPr="00927976" w:rsidRDefault="002219A6" w:rsidP="00413DF4">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7</w:t>
      </w:r>
      <w:r w:rsidR="00413DF4" w:rsidRPr="00927976">
        <w:rPr>
          <w:rFonts w:asciiTheme="minorHAnsi" w:hAnsiTheme="minorHAnsi" w:cstheme="minorHAnsi"/>
          <w:bCs/>
          <w:sz w:val="20"/>
          <w:szCs w:val="20"/>
        </w:rPr>
        <w:t>.3.</w:t>
      </w:r>
      <w:r w:rsidR="00413DF4" w:rsidRPr="00927976">
        <w:rPr>
          <w:rFonts w:asciiTheme="minorHAnsi" w:hAnsiTheme="minorHAnsi" w:cstheme="minorHAnsi"/>
          <w:bCs/>
          <w:sz w:val="20"/>
          <w:szCs w:val="20"/>
        </w:rPr>
        <w:tab/>
        <w:t xml:space="preserve">Если поставленный Товар не соответствует по качеству стандартам, техническим условиям, иной документации или условиям </w:t>
      </w:r>
      <w:r w:rsidR="004C4F4A" w:rsidRPr="00927976">
        <w:rPr>
          <w:rFonts w:asciiTheme="minorHAnsi" w:hAnsiTheme="minorHAnsi" w:cstheme="minorHAnsi"/>
          <w:bCs/>
          <w:sz w:val="20"/>
          <w:szCs w:val="20"/>
        </w:rPr>
        <w:t>Д</w:t>
      </w:r>
      <w:r w:rsidR="00413DF4" w:rsidRPr="00927976">
        <w:rPr>
          <w:rFonts w:asciiTheme="minorHAnsi" w:hAnsiTheme="minorHAnsi" w:cstheme="minorHAnsi"/>
          <w:bCs/>
          <w:sz w:val="20"/>
          <w:szCs w:val="20"/>
        </w:rPr>
        <w:t>оговора</w:t>
      </w:r>
      <w:r w:rsidR="00C231B6" w:rsidRPr="00927976">
        <w:rPr>
          <w:rFonts w:asciiTheme="minorHAnsi" w:hAnsiTheme="minorHAnsi" w:cstheme="minorHAnsi"/>
          <w:bCs/>
          <w:sz w:val="20"/>
          <w:szCs w:val="20"/>
        </w:rPr>
        <w:t>/</w:t>
      </w:r>
      <w:r w:rsidR="00E23CD7" w:rsidRPr="00927976">
        <w:rPr>
          <w:rFonts w:asciiTheme="minorHAnsi" w:hAnsiTheme="minorHAnsi" w:cstheme="minorHAnsi"/>
          <w:bCs/>
          <w:sz w:val="20"/>
          <w:szCs w:val="20"/>
        </w:rPr>
        <w:t>О</w:t>
      </w:r>
      <w:r w:rsidR="00C231B6" w:rsidRPr="00927976">
        <w:rPr>
          <w:rFonts w:asciiTheme="minorHAnsi" w:hAnsiTheme="minorHAnsi" w:cstheme="minorHAnsi"/>
          <w:bCs/>
          <w:sz w:val="20"/>
          <w:szCs w:val="20"/>
        </w:rPr>
        <w:t>УП</w:t>
      </w:r>
      <w:r w:rsidR="00413DF4" w:rsidRPr="00927976">
        <w:rPr>
          <w:rFonts w:asciiTheme="minorHAnsi" w:hAnsiTheme="minorHAnsi" w:cstheme="minorHAnsi"/>
          <w:bCs/>
          <w:sz w:val="20"/>
          <w:szCs w:val="20"/>
        </w:rPr>
        <w:t xml:space="preserve">, в том числе по ассортименту и (или) комплектности, Покупатель вправе потребовать от Поставщика уплаты штрафа в размере 10 (десяти) % стоимости Товара ненадлежащего качества. В указанном случае Покупатель вправе расторгнуть </w:t>
      </w:r>
      <w:r w:rsidR="004C4F4A" w:rsidRPr="00927976">
        <w:rPr>
          <w:rFonts w:asciiTheme="minorHAnsi" w:hAnsiTheme="minorHAnsi" w:cstheme="minorHAnsi"/>
          <w:bCs/>
          <w:sz w:val="20"/>
          <w:szCs w:val="20"/>
        </w:rPr>
        <w:t>Д</w:t>
      </w:r>
      <w:r w:rsidR="00413DF4" w:rsidRPr="00927976">
        <w:rPr>
          <w:rFonts w:asciiTheme="minorHAnsi" w:hAnsiTheme="minorHAnsi" w:cstheme="minorHAnsi"/>
          <w:bCs/>
          <w:sz w:val="20"/>
          <w:szCs w:val="20"/>
        </w:rPr>
        <w:t>оговор путем направления соответствующего уведомления Поставщику без возмещения каких-либо расходов Поставщика.</w:t>
      </w:r>
    </w:p>
    <w:p w14:paraId="2C7F43C3" w14:textId="0E0A5E4A" w:rsidR="00413DF4" w:rsidRPr="00927976" w:rsidRDefault="002219A6" w:rsidP="00413DF4">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7</w:t>
      </w:r>
      <w:r w:rsidR="00413DF4" w:rsidRPr="00927976">
        <w:rPr>
          <w:rFonts w:asciiTheme="minorHAnsi" w:hAnsiTheme="minorHAnsi" w:cstheme="minorHAnsi"/>
          <w:bCs/>
          <w:sz w:val="20"/>
          <w:szCs w:val="20"/>
        </w:rPr>
        <w:t>.4.</w:t>
      </w:r>
      <w:r w:rsidR="00413DF4" w:rsidRPr="00927976">
        <w:rPr>
          <w:rFonts w:asciiTheme="minorHAnsi" w:hAnsiTheme="minorHAnsi" w:cstheme="minorHAnsi"/>
          <w:bCs/>
          <w:sz w:val="20"/>
          <w:szCs w:val="20"/>
        </w:rPr>
        <w:tab/>
        <w:t xml:space="preserve">За поставку Товара в ненадлежащей таре/упаковке (в том числе ломаной, грязной, поставку Товара навалом), таре, не согласованной с Покупателем или не соответствующей стандартам, предъявляемым к таре для конкретного вида Товара, либо за отсутствие сертификата соответствия (если товар подлежит сертификации), либо за отсутствие упаковочного листа взыскивается штрафная неустойка в размере 5% от стоимости Товара, отгруженного в ненадлежащей, несогласованной таре/упаковке или поступившего без указанных документов. </w:t>
      </w:r>
    </w:p>
    <w:p w14:paraId="295748DD" w14:textId="00A99757" w:rsidR="00413DF4" w:rsidRPr="00927976" w:rsidRDefault="002219A6" w:rsidP="00413DF4">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7</w:t>
      </w:r>
      <w:r w:rsidR="00413DF4" w:rsidRPr="00927976">
        <w:rPr>
          <w:rFonts w:asciiTheme="minorHAnsi" w:hAnsiTheme="minorHAnsi" w:cstheme="minorHAnsi"/>
          <w:bCs/>
          <w:sz w:val="20"/>
          <w:szCs w:val="20"/>
        </w:rPr>
        <w:t>.5.</w:t>
      </w:r>
      <w:r w:rsidR="00413DF4" w:rsidRPr="00927976">
        <w:rPr>
          <w:rFonts w:asciiTheme="minorHAnsi" w:hAnsiTheme="minorHAnsi" w:cstheme="minorHAnsi"/>
          <w:bCs/>
          <w:sz w:val="20"/>
          <w:szCs w:val="20"/>
        </w:rPr>
        <w:tab/>
        <w:t xml:space="preserve"> Если третье лицо предъявит к Покупателю претензию или иск, связанный с поставленным по </w:t>
      </w:r>
      <w:r w:rsidR="00924987" w:rsidRPr="00927976">
        <w:rPr>
          <w:rFonts w:asciiTheme="minorHAnsi" w:hAnsiTheme="minorHAnsi" w:cstheme="minorHAnsi"/>
          <w:bCs/>
          <w:sz w:val="20"/>
          <w:szCs w:val="20"/>
        </w:rPr>
        <w:t>Д</w:t>
      </w:r>
      <w:r w:rsidR="00413DF4" w:rsidRPr="00927976">
        <w:rPr>
          <w:rFonts w:asciiTheme="minorHAnsi" w:hAnsiTheme="minorHAnsi" w:cstheme="minorHAnsi"/>
          <w:bCs/>
          <w:sz w:val="20"/>
          <w:szCs w:val="20"/>
        </w:rPr>
        <w:t xml:space="preserve">оговору Товаром, и в дальнейшем будет установлено, что поставленный в рамках Договора Товар  явился причиной аварии (простоя, крушения, пожара, и т.д.) основного изделия, повлекшее за собой  причинение  вреда жизни, здоровью или имуществу гражданина (физического лица)  либо имуществу юридического лица, Поставщик  обязуется возместить такой вред в полном объеме в порядке, предусмотренном законодательством РФ, и  выплатить Покупателю по </w:t>
      </w:r>
      <w:r w:rsidR="00924987" w:rsidRPr="00927976">
        <w:rPr>
          <w:rFonts w:asciiTheme="minorHAnsi" w:hAnsiTheme="minorHAnsi" w:cstheme="minorHAnsi"/>
          <w:bCs/>
          <w:sz w:val="20"/>
          <w:szCs w:val="20"/>
        </w:rPr>
        <w:t>Д</w:t>
      </w:r>
      <w:r w:rsidR="00413DF4" w:rsidRPr="00927976">
        <w:rPr>
          <w:rFonts w:asciiTheme="minorHAnsi" w:hAnsiTheme="minorHAnsi" w:cstheme="minorHAnsi"/>
          <w:bCs/>
          <w:sz w:val="20"/>
          <w:szCs w:val="20"/>
        </w:rPr>
        <w:t>оговору штрафную неустойку в размере 25% от суммы возмещения (</w:t>
      </w:r>
      <w:proofErr w:type="spellStart"/>
      <w:r w:rsidR="00413DF4" w:rsidRPr="00927976">
        <w:rPr>
          <w:rFonts w:asciiTheme="minorHAnsi" w:hAnsiTheme="minorHAnsi" w:cstheme="minorHAnsi"/>
          <w:bCs/>
          <w:sz w:val="20"/>
          <w:szCs w:val="20"/>
        </w:rPr>
        <w:t>репутационные</w:t>
      </w:r>
      <w:proofErr w:type="spellEnd"/>
      <w:r w:rsidR="00413DF4" w:rsidRPr="00927976">
        <w:rPr>
          <w:rFonts w:asciiTheme="minorHAnsi" w:hAnsiTheme="minorHAnsi" w:cstheme="minorHAnsi"/>
          <w:bCs/>
          <w:sz w:val="20"/>
          <w:szCs w:val="20"/>
        </w:rPr>
        <w:t xml:space="preserve"> потери) в течение 15 календарных дней.</w:t>
      </w:r>
    </w:p>
    <w:p w14:paraId="14930288" w14:textId="2C4BA833" w:rsidR="00413DF4" w:rsidRPr="00927976" w:rsidRDefault="002219A6" w:rsidP="00413DF4">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7</w:t>
      </w:r>
      <w:r w:rsidR="00413DF4" w:rsidRPr="00927976">
        <w:rPr>
          <w:rFonts w:asciiTheme="minorHAnsi" w:hAnsiTheme="minorHAnsi" w:cstheme="minorHAnsi"/>
          <w:bCs/>
          <w:sz w:val="20"/>
          <w:szCs w:val="20"/>
        </w:rPr>
        <w:t>.6.</w:t>
      </w:r>
      <w:r w:rsidR="00413DF4" w:rsidRPr="00927976">
        <w:rPr>
          <w:rFonts w:asciiTheme="minorHAnsi" w:hAnsiTheme="minorHAnsi" w:cstheme="minorHAnsi"/>
          <w:bCs/>
          <w:sz w:val="20"/>
          <w:szCs w:val="20"/>
        </w:rPr>
        <w:tab/>
        <w:t>В случае несоответствия Товара требованиям технических регламентов, нарушений требований технических регламентов при осуществлении связанных с требованиями к Товару процессов проектирования (включая изыскания), производства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Поставщик обязан возместить причиненный вред в полном объеме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14:paraId="66D4D061" w14:textId="1BD77072" w:rsidR="00413DF4" w:rsidRPr="00927976" w:rsidRDefault="002219A6" w:rsidP="00413DF4">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7</w:t>
      </w:r>
      <w:r w:rsidR="00413DF4" w:rsidRPr="00927976">
        <w:rPr>
          <w:rFonts w:asciiTheme="minorHAnsi" w:hAnsiTheme="minorHAnsi" w:cstheme="minorHAnsi"/>
          <w:bCs/>
          <w:sz w:val="20"/>
          <w:szCs w:val="20"/>
        </w:rPr>
        <w:t>.7.</w:t>
      </w:r>
      <w:r w:rsidR="00413DF4" w:rsidRPr="00927976">
        <w:rPr>
          <w:rFonts w:asciiTheme="minorHAnsi" w:hAnsiTheme="minorHAnsi" w:cstheme="minorHAnsi"/>
          <w:bCs/>
          <w:sz w:val="20"/>
          <w:szCs w:val="20"/>
        </w:rPr>
        <w:tab/>
        <w:t>В случае нарушения установленных Договором</w:t>
      </w:r>
      <w:r w:rsidR="00C231B6" w:rsidRPr="00927976">
        <w:rPr>
          <w:rFonts w:asciiTheme="minorHAnsi" w:hAnsiTheme="minorHAnsi" w:cstheme="minorHAnsi"/>
          <w:bCs/>
          <w:sz w:val="20"/>
          <w:szCs w:val="20"/>
        </w:rPr>
        <w:t>/</w:t>
      </w:r>
      <w:r w:rsidR="00E23CD7" w:rsidRPr="00927976">
        <w:rPr>
          <w:rFonts w:asciiTheme="minorHAnsi" w:hAnsiTheme="minorHAnsi" w:cstheme="minorHAnsi"/>
          <w:bCs/>
          <w:sz w:val="20"/>
          <w:szCs w:val="20"/>
        </w:rPr>
        <w:t>О</w:t>
      </w:r>
      <w:r w:rsidR="00C231B6" w:rsidRPr="00927976">
        <w:rPr>
          <w:rFonts w:asciiTheme="minorHAnsi" w:hAnsiTheme="minorHAnsi" w:cstheme="minorHAnsi"/>
          <w:bCs/>
          <w:sz w:val="20"/>
          <w:szCs w:val="20"/>
        </w:rPr>
        <w:t>УП</w:t>
      </w:r>
      <w:r w:rsidR="00413DF4" w:rsidRPr="00927976">
        <w:rPr>
          <w:rFonts w:asciiTheme="minorHAnsi" w:hAnsiTheme="minorHAnsi" w:cstheme="minorHAnsi"/>
          <w:bCs/>
          <w:sz w:val="20"/>
          <w:szCs w:val="20"/>
        </w:rPr>
        <w:t xml:space="preserve"> и законодательством РФ сроков предоставления оригиналов первичных документов, Покупатель вправе (по своему выбору) взыскать штрафную неустойку с Поставщика в размере 1000 (одна тысяча) рублей за 1 (один) документ за 1 (один) день просрочки.</w:t>
      </w:r>
    </w:p>
    <w:p w14:paraId="0D4B0331" w14:textId="24DDF891" w:rsidR="00413DF4" w:rsidRPr="00927976" w:rsidRDefault="002219A6" w:rsidP="00413DF4">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7</w:t>
      </w:r>
      <w:r w:rsidR="00413DF4" w:rsidRPr="00927976">
        <w:rPr>
          <w:rFonts w:asciiTheme="minorHAnsi" w:hAnsiTheme="minorHAnsi" w:cstheme="minorHAnsi"/>
          <w:bCs/>
          <w:sz w:val="20"/>
          <w:szCs w:val="20"/>
        </w:rPr>
        <w:t>.8.</w:t>
      </w:r>
      <w:r w:rsidR="00413DF4" w:rsidRPr="00927976">
        <w:rPr>
          <w:rFonts w:asciiTheme="minorHAnsi" w:hAnsiTheme="minorHAnsi" w:cstheme="minorHAnsi"/>
          <w:bCs/>
          <w:sz w:val="20"/>
          <w:szCs w:val="20"/>
        </w:rPr>
        <w:tab/>
        <w:t>При неисполнении Поставщиком обязанности по выставлению и передаче универсальных передаточных документов, предусмотренной п</w:t>
      </w:r>
      <w:r w:rsidR="00413DF4" w:rsidRPr="00927976">
        <w:rPr>
          <w:rFonts w:asciiTheme="minorHAnsi" w:hAnsiTheme="minorHAnsi" w:cstheme="minorHAnsi"/>
          <w:bCs/>
          <w:sz w:val="20"/>
          <w:szCs w:val="20"/>
          <w:shd w:val="clear" w:color="auto" w:fill="FFFFFF" w:themeFill="background1"/>
        </w:rPr>
        <w:t>. 3.</w:t>
      </w:r>
      <w:r w:rsidR="008A68EA" w:rsidRPr="00927976">
        <w:rPr>
          <w:rFonts w:asciiTheme="minorHAnsi" w:hAnsiTheme="minorHAnsi" w:cstheme="minorHAnsi"/>
          <w:bCs/>
          <w:sz w:val="20"/>
          <w:szCs w:val="20"/>
          <w:shd w:val="clear" w:color="auto" w:fill="FFFFFF" w:themeFill="background1"/>
        </w:rPr>
        <w:t>6.</w:t>
      </w:r>
      <w:r w:rsidR="00413DF4" w:rsidRPr="00927976">
        <w:rPr>
          <w:rFonts w:asciiTheme="minorHAnsi" w:hAnsiTheme="minorHAnsi" w:cstheme="minorHAnsi"/>
          <w:bCs/>
          <w:sz w:val="20"/>
          <w:szCs w:val="20"/>
          <w:shd w:val="clear" w:color="auto" w:fill="FFFFFF" w:themeFill="background1"/>
        </w:rPr>
        <w:t xml:space="preserve"> Д</w:t>
      </w:r>
      <w:r w:rsidR="00413DF4" w:rsidRPr="00927976">
        <w:rPr>
          <w:rFonts w:asciiTheme="minorHAnsi" w:hAnsiTheme="minorHAnsi" w:cstheme="minorHAnsi"/>
          <w:bCs/>
          <w:sz w:val="20"/>
          <w:szCs w:val="20"/>
        </w:rPr>
        <w:t>оговора в установленный срок, Поставщик обязан уплатить по требованию Покупателя штраф в размере 20 (двадцати) процентов от стоимости отгруженного Товара без учета налога на добавленную стоимость.</w:t>
      </w:r>
    </w:p>
    <w:p w14:paraId="11C61C23" w14:textId="3CBB5F05" w:rsidR="00413DF4" w:rsidRPr="00927976" w:rsidRDefault="002219A6" w:rsidP="00413DF4">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7</w:t>
      </w:r>
      <w:r w:rsidR="00413DF4" w:rsidRPr="00927976">
        <w:rPr>
          <w:rFonts w:asciiTheme="minorHAnsi" w:hAnsiTheme="minorHAnsi" w:cstheme="minorHAnsi"/>
          <w:bCs/>
          <w:sz w:val="20"/>
          <w:szCs w:val="20"/>
        </w:rPr>
        <w:t>.9.</w:t>
      </w:r>
      <w:r w:rsidR="00413DF4" w:rsidRPr="00927976">
        <w:rPr>
          <w:rFonts w:asciiTheme="minorHAnsi" w:hAnsiTheme="minorHAnsi" w:cstheme="minorHAnsi"/>
          <w:bCs/>
          <w:sz w:val="20"/>
          <w:szCs w:val="20"/>
        </w:rPr>
        <w:tab/>
        <w:t xml:space="preserve">За нарушение срока получения сертификата соответствия или регистрации декларации о соответствии требованиям Технического регламента Таможенного союза (ЕАЭС) (п. </w:t>
      </w:r>
      <w:r w:rsidR="009E23D2" w:rsidRPr="00927976">
        <w:rPr>
          <w:rFonts w:asciiTheme="minorHAnsi" w:hAnsiTheme="minorHAnsi" w:cstheme="minorHAnsi"/>
          <w:bCs/>
          <w:sz w:val="20"/>
          <w:szCs w:val="20"/>
        </w:rPr>
        <w:t>5</w:t>
      </w:r>
      <w:r w:rsidR="00413DF4" w:rsidRPr="00927976">
        <w:rPr>
          <w:rFonts w:asciiTheme="minorHAnsi" w:hAnsiTheme="minorHAnsi" w:cstheme="minorHAnsi"/>
          <w:bCs/>
          <w:sz w:val="20"/>
          <w:szCs w:val="20"/>
        </w:rPr>
        <w:t xml:space="preserve">.3. </w:t>
      </w:r>
      <w:r w:rsidR="00E23CD7" w:rsidRPr="00927976">
        <w:rPr>
          <w:rFonts w:asciiTheme="minorHAnsi" w:hAnsiTheme="minorHAnsi" w:cstheme="minorHAnsi"/>
          <w:bCs/>
          <w:sz w:val="20"/>
          <w:szCs w:val="20"/>
        </w:rPr>
        <w:t>О</w:t>
      </w:r>
      <w:r w:rsidR="00413DF4" w:rsidRPr="00927976">
        <w:rPr>
          <w:rFonts w:asciiTheme="minorHAnsi" w:hAnsiTheme="minorHAnsi" w:cstheme="minorHAnsi"/>
          <w:bCs/>
          <w:sz w:val="20"/>
          <w:szCs w:val="20"/>
        </w:rPr>
        <w:t>УП) Поставщик по требованию Покупателя уплачивает пеню в размере 0,1 (Ноль целых одна десятая процента) от стоимости Товара в отношении которого нарушены указанные сроки, за каждый день просрочки по день фактического исполнения соответствующего обязательства. В случае если нарушение Поставщиком сроков получения сертификата соответствия или регистрации декларации соответствия требованиям Технического регламента таможенного союза (ЕАЭС) привело к срыву поставки (реализации) Основного изделия, в которое входит поставляемый Товар в качестве комплектующего изделия, Поставщик возмещает Покупателю в полном объеме штрафные санкции, выставленные за срыв поставки Основного изделия, в которую в качестве комплектующего изделия входит поставляемый Товар.</w:t>
      </w:r>
    </w:p>
    <w:p w14:paraId="1B765D1C" w14:textId="04F11A07" w:rsidR="00413DF4" w:rsidRPr="00927976" w:rsidRDefault="002219A6" w:rsidP="00413DF4">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7</w:t>
      </w:r>
      <w:r w:rsidR="00413DF4" w:rsidRPr="00927976">
        <w:rPr>
          <w:rFonts w:asciiTheme="minorHAnsi" w:hAnsiTheme="minorHAnsi" w:cstheme="minorHAnsi"/>
          <w:bCs/>
          <w:sz w:val="20"/>
          <w:szCs w:val="20"/>
        </w:rPr>
        <w:t>.10.</w:t>
      </w:r>
      <w:r w:rsidR="00413DF4" w:rsidRPr="00927976">
        <w:rPr>
          <w:rFonts w:asciiTheme="minorHAnsi" w:hAnsiTheme="minorHAnsi" w:cstheme="minorHAnsi"/>
          <w:bCs/>
          <w:sz w:val="20"/>
          <w:szCs w:val="20"/>
        </w:rPr>
        <w:tab/>
        <w:t>В случае возникновения недостатков товара, которые привели к отмене поезда (основного изделия), то есть следованию поезда без пассажиров на участке линии (участковый поезд) или по всей линии (полный поезд) в связи с неисправностью, а также к снижению уровня готовности основного изделия, Поставщик выплачивает по требованию Покупателя штраф в размере 70 000,00 руб. за первое возникновение недостатка Товара в течение календарного месяца, 100 000,00 руб. – за второе возникновение недостатка Товара в течение календарного месяца, 150 000,00 руб. – за третье и каждое последующее возникновение недостатка Товара в течение календарного месяца.</w:t>
      </w:r>
    </w:p>
    <w:p w14:paraId="78321A11" w14:textId="426D4B95" w:rsidR="00413DF4" w:rsidRPr="00927976" w:rsidRDefault="002219A6" w:rsidP="00413DF4">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7</w:t>
      </w:r>
      <w:r w:rsidR="00413DF4" w:rsidRPr="00927976">
        <w:rPr>
          <w:rFonts w:asciiTheme="minorHAnsi" w:hAnsiTheme="minorHAnsi" w:cstheme="minorHAnsi"/>
          <w:bCs/>
          <w:sz w:val="20"/>
          <w:szCs w:val="20"/>
        </w:rPr>
        <w:t>.11.</w:t>
      </w:r>
      <w:r w:rsidR="00413DF4" w:rsidRPr="00927976">
        <w:rPr>
          <w:rFonts w:asciiTheme="minorHAnsi" w:hAnsiTheme="minorHAnsi" w:cstheme="minorHAnsi"/>
          <w:bCs/>
          <w:sz w:val="20"/>
          <w:szCs w:val="20"/>
        </w:rPr>
        <w:tab/>
        <w:t>Во всех случаях, когда возникает необходимость возмещения убытков Покупателя из-за нарушения сроков поставки Товара и(или) поставки Товара ненадлежащего качества, Покупатель предоставляет Поставщику расчет убытков. Поставщик возмещает Покупателю понесенные им убытки в соответствии с предоставленным Покупателем Поставщику расчетом в течение 5 (пяти) рабочих дней с момента получения Поставщиком от Покупателя соответствующего требования. В случае несогласия с размером убытков Поставщик обязан предоставить в течение 5(пяти) рабочих дней мотивированные возражения. Отсутствие возражений считается согласием Поставщика с фактом и размером убытков.</w:t>
      </w:r>
    </w:p>
    <w:p w14:paraId="7E3274D1" w14:textId="1C05AA22" w:rsidR="00413DF4" w:rsidRPr="00927976" w:rsidRDefault="00413DF4" w:rsidP="00413DF4">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Достаточным доказательством факта возникновения убытков Покупателя из-за нарушения Поставщиком гарантийных обязательств являются:</w:t>
      </w:r>
    </w:p>
    <w:p w14:paraId="70B85FDF" w14:textId="77777777" w:rsidR="00413DF4" w:rsidRPr="00927976" w:rsidRDefault="00413DF4" w:rsidP="00413DF4">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рекламационный акт по форме, установленной у Покупателя;</w:t>
      </w:r>
    </w:p>
    <w:p w14:paraId="6C42E838" w14:textId="77777777" w:rsidR="00413DF4" w:rsidRPr="00927976" w:rsidRDefault="00413DF4" w:rsidP="00413DF4">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акт осмотра, выполнения работ по восстановлению работоспособности гарантийной продукции по форме, установленной у Покупателя.</w:t>
      </w:r>
    </w:p>
    <w:p w14:paraId="621517C1" w14:textId="265297DD" w:rsidR="00413DF4" w:rsidRPr="00927976" w:rsidRDefault="00413DF4" w:rsidP="00413DF4">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lastRenderedPageBreak/>
        <w:t xml:space="preserve">Достаточным доказательством, подтверждающим размер убытков Покупателя, является калькуляция затрат или расчетом убытков, </w:t>
      </w:r>
      <w:proofErr w:type="gramStart"/>
      <w:r w:rsidRPr="00927976">
        <w:rPr>
          <w:rFonts w:asciiTheme="minorHAnsi" w:hAnsiTheme="minorHAnsi" w:cstheme="minorHAnsi"/>
          <w:bCs/>
          <w:sz w:val="20"/>
          <w:szCs w:val="20"/>
        </w:rPr>
        <w:t>по форме</w:t>
      </w:r>
      <w:proofErr w:type="gramEnd"/>
      <w:r w:rsidRPr="00927976">
        <w:rPr>
          <w:rFonts w:asciiTheme="minorHAnsi" w:hAnsiTheme="minorHAnsi" w:cstheme="minorHAnsi"/>
          <w:bCs/>
          <w:sz w:val="20"/>
          <w:szCs w:val="20"/>
        </w:rPr>
        <w:t xml:space="preserve"> установленной у Покупателя.</w:t>
      </w:r>
    </w:p>
    <w:p w14:paraId="351EF696" w14:textId="6F5FE5BD" w:rsidR="00413DF4" w:rsidRPr="00927976" w:rsidRDefault="002219A6" w:rsidP="004C4F4A">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7</w:t>
      </w:r>
      <w:r w:rsidR="00413DF4" w:rsidRPr="00927976">
        <w:rPr>
          <w:rFonts w:asciiTheme="minorHAnsi" w:hAnsiTheme="minorHAnsi" w:cstheme="minorHAnsi"/>
          <w:bCs/>
          <w:sz w:val="20"/>
          <w:szCs w:val="20"/>
        </w:rPr>
        <w:t>.12.</w:t>
      </w:r>
      <w:r w:rsidR="00413DF4" w:rsidRPr="00927976">
        <w:rPr>
          <w:rFonts w:asciiTheme="minorHAnsi" w:hAnsiTheme="minorHAnsi" w:cstheme="minorHAnsi"/>
          <w:bCs/>
          <w:sz w:val="20"/>
          <w:szCs w:val="20"/>
        </w:rPr>
        <w:tab/>
        <w:t xml:space="preserve">Убытки по </w:t>
      </w:r>
      <w:r w:rsidR="00924987" w:rsidRPr="00927976">
        <w:rPr>
          <w:rFonts w:asciiTheme="minorHAnsi" w:hAnsiTheme="minorHAnsi" w:cstheme="minorHAnsi"/>
          <w:bCs/>
          <w:sz w:val="20"/>
          <w:szCs w:val="20"/>
        </w:rPr>
        <w:t>Д</w:t>
      </w:r>
      <w:r w:rsidR="00413DF4" w:rsidRPr="00927976">
        <w:rPr>
          <w:rFonts w:asciiTheme="minorHAnsi" w:hAnsiTheme="minorHAnsi" w:cstheme="minorHAnsi"/>
          <w:bCs/>
          <w:sz w:val="20"/>
          <w:szCs w:val="20"/>
        </w:rPr>
        <w:t>оговору взыскиваются сверх неустойки.</w:t>
      </w:r>
    </w:p>
    <w:p w14:paraId="7FE6AE6E" w14:textId="54FE88CC" w:rsidR="00413DF4" w:rsidRPr="00927976" w:rsidRDefault="002219A6" w:rsidP="00413DF4">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7</w:t>
      </w:r>
      <w:r w:rsidR="00413DF4" w:rsidRPr="00927976">
        <w:rPr>
          <w:rFonts w:asciiTheme="minorHAnsi" w:hAnsiTheme="minorHAnsi" w:cstheme="minorHAnsi"/>
          <w:bCs/>
          <w:sz w:val="20"/>
          <w:szCs w:val="20"/>
        </w:rPr>
        <w:t>.13.</w:t>
      </w:r>
      <w:r w:rsidR="00413DF4" w:rsidRPr="00927976">
        <w:rPr>
          <w:rFonts w:asciiTheme="minorHAnsi" w:hAnsiTheme="minorHAnsi" w:cstheme="minorHAnsi"/>
          <w:bCs/>
          <w:sz w:val="20"/>
          <w:szCs w:val="20"/>
        </w:rPr>
        <w:tab/>
        <w:t xml:space="preserve">В случае нарушения Поставщиком сроков гарантийного ремонта и невозможности использования Покупателем Товара Покупатель вправе потребовать от Поставщика компенсации в полном объеме </w:t>
      </w:r>
      <w:proofErr w:type="gramStart"/>
      <w:r w:rsidR="00413DF4" w:rsidRPr="00927976">
        <w:rPr>
          <w:rFonts w:asciiTheme="minorHAnsi" w:hAnsiTheme="minorHAnsi" w:cstheme="minorHAnsi"/>
          <w:bCs/>
          <w:sz w:val="20"/>
          <w:szCs w:val="20"/>
        </w:rPr>
        <w:t>всех убытков</w:t>
      </w:r>
      <w:proofErr w:type="gramEnd"/>
      <w:r w:rsidR="00413DF4" w:rsidRPr="00927976">
        <w:rPr>
          <w:rFonts w:asciiTheme="minorHAnsi" w:hAnsiTheme="minorHAnsi" w:cstheme="minorHAnsi"/>
          <w:bCs/>
          <w:sz w:val="20"/>
          <w:szCs w:val="20"/>
        </w:rPr>
        <w:t xml:space="preserve"> причиненных Покупателю.</w:t>
      </w:r>
    </w:p>
    <w:p w14:paraId="4FBEBF46" w14:textId="357EA29A" w:rsidR="00413DF4" w:rsidRPr="00927976" w:rsidRDefault="002219A6" w:rsidP="00413DF4">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7</w:t>
      </w:r>
      <w:r w:rsidR="00413DF4" w:rsidRPr="00927976">
        <w:rPr>
          <w:rFonts w:asciiTheme="minorHAnsi" w:hAnsiTheme="minorHAnsi" w:cstheme="minorHAnsi"/>
          <w:bCs/>
          <w:sz w:val="20"/>
          <w:szCs w:val="20"/>
        </w:rPr>
        <w:t>.14.</w:t>
      </w:r>
      <w:r w:rsidR="00413DF4" w:rsidRPr="00927976">
        <w:rPr>
          <w:rFonts w:asciiTheme="minorHAnsi" w:hAnsiTheme="minorHAnsi" w:cstheme="minorHAnsi"/>
          <w:bCs/>
          <w:sz w:val="20"/>
          <w:szCs w:val="20"/>
        </w:rPr>
        <w:tab/>
        <w:t xml:space="preserve">В случае если третьи лица предъявят к Покупателю требования о возмещении убытков (в том числе упущенной выгоды) и / или уплате штрафных санкций / неустойки по причинам, связанным с поставкой Товара ненадлежащего качества, с нарушением сроков устранения недостатков Товара, по причинам несвоевременной поставки / недопоставки / </w:t>
      </w:r>
      <w:proofErr w:type="spellStart"/>
      <w:r w:rsidR="00413DF4" w:rsidRPr="00927976">
        <w:rPr>
          <w:rFonts w:asciiTheme="minorHAnsi" w:hAnsiTheme="minorHAnsi" w:cstheme="minorHAnsi"/>
          <w:bCs/>
          <w:sz w:val="20"/>
          <w:szCs w:val="20"/>
        </w:rPr>
        <w:t>недоукомплектования</w:t>
      </w:r>
      <w:proofErr w:type="spellEnd"/>
      <w:r w:rsidR="00413DF4" w:rsidRPr="00927976">
        <w:rPr>
          <w:rFonts w:asciiTheme="minorHAnsi" w:hAnsiTheme="minorHAnsi" w:cstheme="minorHAnsi"/>
          <w:bCs/>
          <w:sz w:val="20"/>
          <w:szCs w:val="20"/>
        </w:rPr>
        <w:t xml:space="preserve"> Товара, по причинам несвоевременного ремонта, замены Товара ненадлежащего качества, по причинам нарушения срока ввода в эксплуатацию Основного изделия по вине Поставщика Поставщик обязуется возместить Покупателю уплаченные Покупателем по данным требованиям суммы либо самостоятельно удовлетворить вышеуказанные требования по требованию  Покупателя.</w:t>
      </w:r>
    </w:p>
    <w:p w14:paraId="63BCD072" w14:textId="77777777" w:rsidR="00413DF4" w:rsidRPr="00927976" w:rsidRDefault="00413DF4" w:rsidP="00413DF4">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Указанные в настоящем пункте обязательства должны быть исполнены Поставщиком в течение 5 (пяти) рабочих дней с момента получения от Покупателя соответствующего требования.</w:t>
      </w:r>
    </w:p>
    <w:p w14:paraId="5D959475" w14:textId="278FE5A7" w:rsidR="00413DF4" w:rsidRPr="00927976" w:rsidRDefault="002219A6" w:rsidP="00413DF4">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7</w:t>
      </w:r>
      <w:r w:rsidR="00413DF4" w:rsidRPr="00927976">
        <w:rPr>
          <w:rFonts w:asciiTheme="minorHAnsi" w:hAnsiTheme="minorHAnsi" w:cstheme="minorHAnsi"/>
          <w:bCs/>
          <w:sz w:val="20"/>
          <w:szCs w:val="20"/>
        </w:rPr>
        <w:t>.15.</w:t>
      </w:r>
      <w:r w:rsidR="00413DF4" w:rsidRPr="00927976">
        <w:rPr>
          <w:rFonts w:asciiTheme="minorHAnsi" w:hAnsiTheme="minorHAnsi" w:cstheme="minorHAnsi"/>
          <w:bCs/>
          <w:sz w:val="20"/>
          <w:szCs w:val="20"/>
        </w:rPr>
        <w:tab/>
        <w:t>В случае если по вине Поставщика (в том числе, но не исключительно из-за выявления несоответствий поставленного Товара и/или в связи с нарушением Поставщиком сроков ремонта/замены неисправного Товара) будет нарушен установленный график движения Основных изделий Покупателя, в составе которых установлен (применен) и эксплуатируется Товар, Поставщик обязуется оплатить Покупателю в полном объеме все предъявленные Покупателю требования третьих лиц по факту нарушения названных графиков в течение 5 (пяти) банковских дней со дня предъявления Покупателем соответствующего требования и предъявления подтверждающих документов.</w:t>
      </w:r>
    </w:p>
    <w:p w14:paraId="4E6D2DAF" w14:textId="31A4EA78" w:rsidR="00413DF4" w:rsidRPr="00927976" w:rsidRDefault="002219A6" w:rsidP="00413DF4">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7</w:t>
      </w:r>
      <w:r w:rsidR="00413DF4" w:rsidRPr="00927976">
        <w:rPr>
          <w:rFonts w:asciiTheme="minorHAnsi" w:hAnsiTheme="minorHAnsi" w:cstheme="minorHAnsi"/>
          <w:bCs/>
          <w:sz w:val="20"/>
          <w:szCs w:val="20"/>
        </w:rPr>
        <w:t>.16.</w:t>
      </w:r>
      <w:r w:rsidR="00413DF4" w:rsidRPr="00927976">
        <w:rPr>
          <w:rFonts w:asciiTheme="minorHAnsi" w:hAnsiTheme="minorHAnsi" w:cstheme="minorHAnsi"/>
          <w:bCs/>
          <w:sz w:val="20"/>
          <w:szCs w:val="20"/>
        </w:rPr>
        <w:tab/>
        <w:t xml:space="preserve">Уплата неустойки (штрафа, пени) и возмещение убытков, причиненных ненадлежащим исполнением обязательств, не освобождает Стороны от исполнения обязательств по </w:t>
      </w:r>
      <w:r w:rsidR="00924987" w:rsidRPr="00927976">
        <w:rPr>
          <w:rFonts w:asciiTheme="minorHAnsi" w:hAnsiTheme="minorHAnsi" w:cstheme="minorHAnsi"/>
          <w:bCs/>
          <w:sz w:val="20"/>
          <w:szCs w:val="20"/>
        </w:rPr>
        <w:t>Д</w:t>
      </w:r>
      <w:r w:rsidR="00413DF4" w:rsidRPr="00927976">
        <w:rPr>
          <w:rFonts w:asciiTheme="minorHAnsi" w:hAnsiTheme="minorHAnsi" w:cstheme="minorHAnsi"/>
          <w:bCs/>
          <w:sz w:val="20"/>
          <w:szCs w:val="20"/>
        </w:rPr>
        <w:t>оговору.</w:t>
      </w:r>
    </w:p>
    <w:p w14:paraId="4D7E82F7" w14:textId="1EC3C83A" w:rsidR="00413DF4" w:rsidRPr="00927976" w:rsidRDefault="002219A6" w:rsidP="00413DF4">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7</w:t>
      </w:r>
      <w:r w:rsidR="00413DF4" w:rsidRPr="00927976">
        <w:rPr>
          <w:rFonts w:asciiTheme="minorHAnsi" w:hAnsiTheme="minorHAnsi" w:cstheme="minorHAnsi"/>
          <w:bCs/>
          <w:sz w:val="20"/>
          <w:szCs w:val="20"/>
        </w:rPr>
        <w:t>.17.</w:t>
      </w:r>
      <w:r w:rsidR="00413DF4" w:rsidRPr="00927976">
        <w:rPr>
          <w:rFonts w:asciiTheme="minorHAnsi" w:hAnsiTheme="minorHAnsi" w:cstheme="minorHAnsi"/>
          <w:bCs/>
          <w:sz w:val="20"/>
          <w:szCs w:val="20"/>
        </w:rPr>
        <w:tab/>
        <w:t>Покупатель вправе удержать все требуемые убытки, штрафы, неустойки за нарушение обязательств Поставщиком по Договору из денежных средств, причитающихся Поставщику по Договору, письменно уведомив об этом Поставщика.</w:t>
      </w:r>
    </w:p>
    <w:p w14:paraId="09732942" w14:textId="7B6094D0" w:rsidR="00413DF4" w:rsidRPr="00927976" w:rsidRDefault="002219A6" w:rsidP="00413DF4">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7</w:t>
      </w:r>
      <w:r w:rsidR="00413DF4" w:rsidRPr="00927976">
        <w:rPr>
          <w:rFonts w:asciiTheme="minorHAnsi" w:hAnsiTheme="minorHAnsi" w:cstheme="minorHAnsi"/>
          <w:bCs/>
          <w:sz w:val="20"/>
          <w:szCs w:val="20"/>
        </w:rPr>
        <w:t>.18.</w:t>
      </w:r>
      <w:r w:rsidR="00413DF4" w:rsidRPr="00927976">
        <w:rPr>
          <w:rFonts w:asciiTheme="minorHAnsi" w:hAnsiTheme="minorHAnsi" w:cstheme="minorHAnsi"/>
          <w:bCs/>
          <w:sz w:val="20"/>
          <w:szCs w:val="20"/>
        </w:rPr>
        <w:tab/>
        <w:t>Стороны договорились, что в соответствии со ст. 317.1 ГК РФ проценты на сумму долга за период пользования денежными средствами не начисляются.</w:t>
      </w:r>
    </w:p>
    <w:p w14:paraId="22026F31" w14:textId="57E50940" w:rsidR="00413DF4" w:rsidRPr="00927976" w:rsidRDefault="002219A6" w:rsidP="00413DF4">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7</w:t>
      </w:r>
      <w:r w:rsidR="00413DF4" w:rsidRPr="00927976">
        <w:rPr>
          <w:rFonts w:asciiTheme="minorHAnsi" w:hAnsiTheme="minorHAnsi" w:cstheme="minorHAnsi"/>
          <w:bCs/>
          <w:sz w:val="20"/>
          <w:szCs w:val="20"/>
        </w:rPr>
        <w:t>.19.</w:t>
      </w:r>
      <w:r w:rsidR="00413DF4" w:rsidRPr="00927976">
        <w:rPr>
          <w:rFonts w:asciiTheme="minorHAnsi" w:hAnsiTheme="minorHAnsi" w:cstheme="minorHAnsi"/>
          <w:bCs/>
          <w:sz w:val="20"/>
          <w:szCs w:val="20"/>
        </w:rPr>
        <w:tab/>
        <w:t>Покупатель вправе в одностороннем внесудебном порядке отказаться от исполнения Договора без уплаты Поставщику каких-либо штрафов, убытков путем направления уведомления за 1 месяц до предполагаемой даты расторжения.</w:t>
      </w:r>
    </w:p>
    <w:p w14:paraId="527076B4" w14:textId="08A0AE3A" w:rsidR="00413DF4" w:rsidRPr="00927976" w:rsidRDefault="00413DF4" w:rsidP="00413DF4">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Покупатель вправе в одностороннем внесудебном порядке изменить условия Договора (в том числе условия Спецификаций, по которым не произведено исполнение) путем направления уведомления за 1 месяц до предполагаемой даты изменения. В случае несогласия Поставщика на изменение условий Договор считается расторгнутым с указанной в уведомлении даты.  </w:t>
      </w:r>
    </w:p>
    <w:p w14:paraId="3F86B14E" w14:textId="74892CC0" w:rsidR="00413DF4" w:rsidRPr="00927976" w:rsidRDefault="002219A6" w:rsidP="00413DF4">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7</w:t>
      </w:r>
      <w:r w:rsidR="00413DF4" w:rsidRPr="00927976">
        <w:rPr>
          <w:rFonts w:asciiTheme="minorHAnsi" w:hAnsiTheme="minorHAnsi" w:cstheme="minorHAnsi"/>
          <w:bCs/>
          <w:sz w:val="20"/>
          <w:szCs w:val="20"/>
        </w:rPr>
        <w:t>.20.</w:t>
      </w:r>
      <w:r w:rsidR="00413DF4" w:rsidRPr="00927976">
        <w:rPr>
          <w:rFonts w:asciiTheme="minorHAnsi" w:hAnsiTheme="minorHAnsi" w:cstheme="minorHAnsi"/>
          <w:bCs/>
          <w:sz w:val="20"/>
          <w:szCs w:val="20"/>
        </w:rPr>
        <w:tab/>
        <w:t>Если Поставщик просрочил поставку Товара на срок более десяти календарных дней, Покупатель вправе в одностороннем порядке отказаться от приемки и оплаты Товара и расторгнуть Договор путем направления соответствующего уведомления Поставщику без возмещения каких-либо расходов Поставщика. В случае если Покупателем была осуществлена предварительная оплата, Поставщик обязан в течение пяти календарных дней после получения уведомления о расторжении вернуть Покупателю все полученное по Договору в счет оплаты Товара, в отношении которого была допущена просрочка.</w:t>
      </w:r>
    </w:p>
    <w:p w14:paraId="6B26433C" w14:textId="2D4CD5FA" w:rsidR="007F23C2" w:rsidRPr="00927976" w:rsidRDefault="00413DF4" w:rsidP="00413DF4">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В случае если Покупатель не отказался в одностороннем порядке от приемки и оплаты Товара и не расторг Договор путем направления соответствующего уведомления Поставщику и Поставщик просрочил поставку предварительно оплаченного Товара на срок более 30 календарных дней, Поставщик обязан на следующий день после истечения указанного срока вернуть Покупателю всю сумму полученной по Договору предварительной оплаты Товара, в отношении которого допущена просрочка, и продолжить поставку Товара на условиях оплаты после поставки Товара.</w:t>
      </w:r>
    </w:p>
    <w:p w14:paraId="11C16F6A" w14:textId="19C32510" w:rsidR="007F23C2" w:rsidRPr="00927976" w:rsidRDefault="007F23C2" w:rsidP="00AE7DD1">
      <w:pPr>
        <w:ind w:firstLine="567"/>
        <w:jc w:val="center"/>
        <w:rPr>
          <w:rFonts w:asciiTheme="minorHAnsi" w:hAnsiTheme="minorHAnsi" w:cstheme="minorHAnsi"/>
          <w:b/>
          <w:bCs/>
          <w:sz w:val="20"/>
          <w:szCs w:val="20"/>
        </w:rPr>
      </w:pPr>
    </w:p>
    <w:p w14:paraId="065B0CB9" w14:textId="2A5AE4D5" w:rsidR="006A1D77" w:rsidRPr="00927976" w:rsidRDefault="006A1D77" w:rsidP="00FF31BD">
      <w:pPr>
        <w:pStyle w:val="af6"/>
        <w:numPr>
          <w:ilvl w:val="0"/>
          <w:numId w:val="52"/>
        </w:numPr>
        <w:tabs>
          <w:tab w:val="left" w:pos="284"/>
        </w:tabs>
        <w:ind w:left="0" w:firstLine="0"/>
        <w:jc w:val="center"/>
        <w:rPr>
          <w:rFonts w:asciiTheme="minorHAnsi" w:hAnsiTheme="minorHAnsi" w:cstheme="minorHAnsi"/>
          <w:b/>
          <w:bCs/>
          <w:sz w:val="20"/>
          <w:szCs w:val="20"/>
        </w:rPr>
      </w:pPr>
      <w:r w:rsidRPr="00927976">
        <w:rPr>
          <w:rFonts w:asciiTheme="minorHAnsi" w:hAnsiTheme="minorHAnsi" w:cstheme="minorHAnsi"/>
          <w:b/>
          <w:bCs/>
          <w:sz w:val="20"/>
          <w:szCs w:val="20"/>
        </w:rPr>
        <w:t>ФОРС-МАЖОР</w:t>
      </w:r>
    </w:p>
    <w:p w14:paraId="22C38CE9" w14:textId="14B588A2" w:rsidR="006A1D77" w:rsidRPr="00927976" w:rsidRDefault="006A1D77" w:rsidP="00872C1E">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8.1. Стороны не несут ответственности за частичное или полное неисполнение либо ненадлежащее исполнение своих обязательств по настоящему договору, если такое неисполнение (ненадлежащее исполнение) явилось прямым следствием наступления обстоятельств, которые Стороны не могли предвидеть или предотвратить разумными средствами, а именно пожара, стихийных бедствий, войны, военных операций любого характера, блокады, забастовок, а также решений государственных органов Российской Федерации и т.д. В случае наступления указанных обстоятельств срок исполнения обязательств отодвигается соразмерно времени, в течение которого будут действовать указанные обстоятельства. </w:t>
      </w:r>
    </w:p>
    <w:p w14:paraId="430195FE" w14:textId="37F81B22" w:rsidR="006A1D77" w:rsidRPr="00927976" w:rsidRDefault="006A1D77" w:rsidP="00AE7DD1">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8.2. Сторона, для которой создалась невозможность исполнения обязательств по настоящему договору, должна известить об этом другую Сторону в течение 72 (семидесяти двух) часов с момента наступления обстоятельств форс-мажора, а также должна подтвердить наступление форс-мажорных обстоятельств актом компетентного государственного органа или регионального отделения Торгово-промышленной палаты Российской Федерации (при предоставлении региональной ТПП соответствующих сертификатов) в течение 20 (двадцати) рабочих дней с даты наступления указанных обстоятельств.</w:t>
      </w:r>
    </w:p>
    <w:p w14:paraId="2EE418D3" w14:textId="5AA6647A" w:rsidR="006A1D77" w:rsidRPr="00927976" w:rsidRDefault="006A1D77" w:rsidP="00AE7DD1">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lastRenderedPageBreak/>
        <w:t>8.3. Если обстоятельства непреодолимой силы действуют более 3 (трех) последовательных месяцев и не обнаруживают признаков прекращения, договор может быть расторгнут Сторонами путем направления друг другу соответствующего письменного уведомления.</w:t>
      </w:r>
    </w:p>
    <w:p w14:paraId="4ABFAF90" w14:textId="77777777" w:rsidR="00872C1E" w:rsidRPr="00927976" w:rsidRDefault="00872C1E" w:rsidP="00872C1E">
      <w:pPr>
        <w:jc w:val="both"/>
        <w:rPr>
          <w:rFonts w:asciiTheme="minorHAnsi" w:hAnsiTheme="minorHAnsi" w:cstheme="minorHAnsi"/>
          <w:b/>
          <w:bCs/>
          <w:sz w:val="20"/>
          <w:szCs w:val="20"/>
        </w:rPr>
      </w:pPr>
    </w:p>
    <w:p w14:paraId="6E3F6EC7" w14:textId="1C3E6E0F" w:rsidR="00872C1E" w:rsidRPr="00927976" w:rsidRDefault="00872C1E" w:rsidP="003B0225">
      <w:pPr>
        <w:tabs>
          <w:tab w:val="left" w:pos="284"/>
        </w:tabs>
        <w:jc w:val="center"/>
        <w:rPr>
          <w:rFonts w:asciiTheme="minorHAnsi" w:hAnsiTheme="minorHAnsi" w:cstheme="minorHAnsi"/>
          <w:b/>
          <w:bCs/>
          <w:sz w:val="20"/>
          <w:szCs w:val="20"/>
        </w:rPr>
      </w:pPr>
      <w:r w:rsidRPr="00927976">
        <w:rPr>
          <w:rFonts w:asciiTheme="minorHAnsi" w:hAnsiTheme="minorHAnsi" w:cstheme="minorHAnsi"/>
          <w:b/>
          <w:bCs/>
          <w:sz w:val="20"/>
          <w:szCs w:val="20"/>
        </w:rPr>
        <w:t>9.</w:t>
      </w:r>
      <w:r w:rsidRPr="00927976">
        <w:rPr>
          <w:rFonts w:asciiTheme="minorHAnsi" w:hAnsiTheme="minorHAnsi" w:cstheme="minorHAnsi"/>
          <w:b/>
          <w:bCs/>
          <w:sz w:val="20"/>
          <w:szCs w:val="20"/>
        </w:rPr>
        <w:tab/>
        <w:t>ПОРЯДОК РАЗРЕШЕНИЯ РАЗНОГЛАСИЙ</w:t>
      </w:r>
    </w:p>
    <w:p w14:paraId="4A95A531" w14:textId="7E687665" w:rsidR="00872C1E" w:rsidRPr="00927976" w:rsidRDefault="00872C1E" w:rsidP="00AE7DD1">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9.1. По настоящему договору устанавливается претензионный порядок разрешения споров. Срок рассмотрения претензии – 30 (тридцать) календарных дней со дня ее получения.</w:t>
      </w:r>
    </w:p>
    <w:p w14:paraId="7F993189" w14:textId="09CFCBF1" w:rsidR="006A1D77" w:rsidRPr="00927976" w:rsidRDefault="00872C1E" w:rsidP="00AE7DD1">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9.2. При </w:t>
      </w:r>
      <w:proofErr w:type="spellStart"/>
      <w:r w:rsidRPr="00927976">
        <w:rPr>
          <w:rFonts w:asciiTheme="minorHAnsi" w:hAnsiTheme="minorHAnsi" w:cstheme="minorHAnsi"/>
          <w:bCs/>
          <w:sz w:val="20"/>
          <w:szCs w:val="20"/>
        </w:rPr>
        <w:t>недостижении</w:t>
      </w:r>
      <w:proofErr w:type="spellEnd"/>
      <w:r w:rsidRPr="00927976">
        <w:rPr>
          <w:rFonts w:asciiTheme="minorHAnsi" w:hAnsiTheme="minorHAnsi" w:cstheme="minorHAnsi"/>
          <w:bCs/>
          <w:sz w:val="20"/>
          <w:szCs w:val="20"/>
        </w:rPr>
        <w:t xml:space="preserve"> согласия все споры, разногласия 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Московской области в соответствии с законодательством Российской Федерации.</w:t>
      </w:r>
    </w:p>
    <w:p w14:paraId="6E71978C" w14:textId="77777777" w:rsidR="0059624F" w:rsidRPr="00927976" w:rsidRDefault="0059624F" w:rsidP="007F23C2">
      <w:pPr>
        <w:jc w:val="both"/>
        <w:rPr>
          <w:rFonts w:asciiTheme="minorHAnsi" w:hAnsiTheme="minorHAnsi" w:cstheme="minorHAnsi"/>
          <w:b/>
          <w:bCs/>
          <w:sz w:val="20"/>
          <w:szCs w:val="20"/>
        </w:rPr>
      </w:pPr>
    </w:p>
    <w:p w14:paraId="7C9591B3" w14:textId="17488F9C" w:rsidR="0059624F" w:rsidRPr="00927976" w:rsidRDefault="00872C1E" w:rsidP="003B0225">
      <w:pPr>
        <w:jc w:val="center"/>
        <w:rPr>
          <w:rFonts w:asciiTheme="minorHAnsi" w:hAnsiTheme="minorHAnsi" w:cstheme="minorHAnsi"/>
          <w:b/>
          <w:bCs/>
          <w:sz w:val="20"/>
          <w:szCs w:val="20"/>
        </w:rPr>
      </w:pPr>
      <w:r w:rsidRPr="00927976">
        <w:rPr>
          <w:rFonts w:asciiTheme="minorHAnsi" w:hAnsiTheme="minorHAnsi" w:cstheme="minorHAnsi"/>
          <w:b/>
          <w:bCs/>
          <w:sz w:val="20"/>
          <w:szCs w:val="20"/>
        </w:rPr>
        <w:t>10</w:t>
      </w:r>
      <w:r w:rsidR="0059624F" w:rsidRPr="00927976">
        <w:rPr>
          <w:rFonts w:asciiTheme="minorHAnsi" w:hAnsiTheme="minorHAnsi" w:cstheme="minorHAnsi"/>
          <w:b/>
          <w:bCs/>
          <w:sz w:val="20"/>
          <w:szCs w:val="20"/>
        </w:rPr>
        <w:t>. АНТИКОРРУПЦИОННАЯ ОГОВОРКА</w:t>
      </w:r>
    </w:p>
    <w:p w14:paraId="5F7BDADF" w14:textId="77777777" w:rsidR="00D9778A" w:rsidRPr="00B145CE" w:rsidRDefault="00D9778A" w:rsidP="00D9778A">
      <w:pPr>
        <w:ind w:firstLine="567"/>
        <w:jc w:val="both"/>
        <w:rPr>
          <w:rFonts w:asciiTheme="minorHAnsi" w:hAnsiTheme="minorHAnsi" w:cstheme="minorHAnsi"/>
          <w:sz w:val="20"/>
          <w:szCs w:val="20"/>
          <w:highlight w:val="yellow"/>
        </w:rPr>
      </w:pPr>
      <w:r w:rsidRPr="00B145CE">
        <w:rPr>
          <w:rFonts w:asciiTheme="minorHAnsi" w:hAnsiTheme="minorHAnsi" w:cstheme="minorHAnsi"/>
          <w:sz w:val="20"/>
          <w:szCs w:val="20"/>
          <w:highlight w:val="yellow"/>
        </w:rPr>
        <w:t>10.1 Стороны гарантируют и заверяют, что обязуются выполнять требования законодательства в области противодействия легализации доходов, полученных преступным путем, противодействия коррупции и взяточничеству, а также не предпринимать действий, которые могут привести к нарушению указанных требований, в том числе не способствовать, не поощрять и не побуждать кого-либо к участию в противоправной деятельности.</w:t>
      </w:r>
    </w:p>
    <w:p w14:paraId="2D8891FA" w14:textId="77777777" w:rsidR="00D9778A" w:rsidRPr="00B145CE" w:rsidRDefault="00D9778A" w:rsidP="00D9778A">
      <w:pPr>
        <w:ind w:firstLine="567"/>
        <w:jc w:val="both"/>
        <w:rPr>
          <w:rFonts w:asciiTheme="minorHAnsi" w:hAnsiTheme="minorHAnsi" w:cstheme="minorHAnsi"/>
          <w:sz w:val="20"/>
          <w:szCs w:val="20"/>
          <w:highlight w:val="yellow"/>
        </w:rPr>
      </w:pPr>
      <w:r w:rsidRPr="00B145CE">
        <w:rPr>
          <w:rFonts w:asciiTheme="minorHAnsi" w:hAnsiTheme="minorHAnsi" w:cstheme="minorHAnsi"/>
          <w:sz w:val="20"/>
          <w:szCs w:val="20"/>
          <w:highlight w:val="yellow"/>
        </w:rPr>
        <w:t xml:space="preserve">10.2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w:t>
      </w:r>
      <w:proofErr w:type="gramStart"/>
      <w:r w:rsidRPr="00B145CE">
        <w:rPr>
          <w:rFonts w:asciiTheme="minorHAnsi" w:hAnsiTheme="minorHAnsi" w:cstheme="minorHAnsi"/>
          <w:sz w:val="20"/>
          <w:szCs w:val="20"/>
          <w:highlight w:val="yellow"/>
        </w:rPr>
        <w:t>де-нежных</w:t>
      </w:r>
      <w:proofErr w:type="gramEnd"/>
      <w:r w:rsidRPr="00B145CE">
        <w:rPr>
          <w:rFonts w:asciiTheme="minorHAnsi" w:hAnsiTheme="minorHAnsi" w:cstheme="minorHAnsi"/>
          <w:sz w:val="20"/>
          <w:szCs w:val="20"/>
          <w:highlight w:val="yellow"/>
        </w:rPr>
        <w:t xml:space="preserve"> средств или ценностей, прямо или косвенно, любым лицам (в том числе государственным служащим и/или работникам другой Стороны), для оказания влияния на действия или решения этих лиц с целью получить какие-либо неправомерные преимущества или на иные неправомерные цели.</w:t>
      </w:r>
    </w:p>
    <w:p w14:paraId="6B54EC0D" w14:textId="77777777" w:rsidR="00D9778A" w:rsidRPr="00B145CE" w:rsidRDefault="00D9778A" w:rsidP="00D9778A">
      <w:pPr>
        <w:ind w:firstLine="567"/>
        <w:jc w:val="both"/>
        <w:rPr>
          <w:rFonts w:asciiTheme="minorHAnsi" w:hAnsiTheme="minorHAnsi" w:cstheme="minorHAnsi"/>
          <w:sz w:val="20"/>
          <w:szCs w:val="20"/>
          <w:highlight w:val="yellow"/>
        </w:rPr>
      </w:pPr>
      <w:r w:rsidRPr="00B145CE">
        <w:rPr>
          <w:rFonts w:asciiTheme="minorHAnsi" w:hAnsiTheme="minorHAnsi" w:cstheme="minorHAnsi"/>
          <w:sz w:val="20"/>
          <w:szCs w:val="20"/>
          <w:highlight w:val="yellow"/>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настоящего Договора законодательством, как дача или получение взятки, коммерческий подкуп, а также как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3F08C76" w14:textId="77777777" w:rsidR="00D9778A" w:rsidRPr="00B145CE" w:rsidRDefault="00D9778A" w:rsidP="00D9778A">
      <w:pPr>
        <w:ind w:firstLine="567"/>
        <w:jc w:val="both"/>
        <w:rPr>
          <w:rFonts w:asciiTheme="minorHAnsi" w:hAnsiTheme="minorHAnsi" w:cstheme="minorHAnsi"/>
          <w:sz w:val="20"/>
          <w:szCs w:val="20"/>
          <w:highlight w:val="yellow"/>
        </w:rPr>
      </w:pPr>
      <w:r w:rsidRPr="00B145CE">
        <w:rPr>
          <w:rFonts w:asciiTheme="minorHAnsi" w:hAnsiTheme="minorHAnsi" w:cstheme="minorHAnsi"/>
          <w:sz w:val="20"/>
          <w:szCs w:val="20"/>
          <w:highlight w:val="yellow"/>
        </w:rPr>
        <w:t>10.3 Стороны в целом и по отдельности подтверждают:</w:t>
      </w:r>
    </w:p>
    <w:p w14:paraId="2E494756" w14:textId="77777777" w:rsidR="00D9778A" w:rsidRPr="00B145CE" w:rsidRDefault="00D9778A" w:rsidP="00D9778A">
      <w:pPr>
        <w:ind w:firstLine="567"/>
        <w:jc w:val="both"/>
        <w:rPr>
          <w:rFonts w:asciiTheme="minorHAnsi" w:hAnsiTheme="minorHAnsi" w:cstheme="minorHAnsi"/>
          <w:sz w:val="20"/>
          <w:szCs w:val="20"/>
          <w:highlight w:val="yellow"/>
        </w:rPr>
      </w:pPr>
      <w:r w:rsidRPr="00B145CE">
        <w:rPr>
          <w:rFonts w:asciiTheme="minorHAnsi" w:hAnsiTheme="minorHAnsi" w:cstheme="minorHAnsi"/>
          <w:sz w:val="20"/>
          <w:szCs w:val="20"/>
          <w:highlight w:val="yellow"/>
        </w:rPr>
        <w:t>а) ознакомление со следующими документами АО «Метровагонмаш»:</w:t>
      </w:r>
    </w:p>
    <w:p w14:paraId="4C42781F" w14:textId="77777777" w:rsidR="00D9778A" w:rsidRPr="00B145CE" w:rsidRDefault="00D9778A" w:rsidP="00D9778A">
      <w:pPr>
        <w:ind w:firstLine="567"/>
        <w:jc w:val="both"/>
        <w:rPr>
          <w:rFonts w:asciiTheme="minorHAnsi" w:hAnsiTheme="minorHAnsi" w:cstheme="minorHAnsi"/>
          <w:sz w:val="20"/>
          <w:szCs w:val="20"/>
          <w:highlight w:val="yellow"/>
        </w:rPr>
      </w:pPr>
      <w:r w:rsidRPr="00B145CE">
        <w:rPr>
          <w:rFonts w:asciiTheme="minorHAnsi" w:hAnsiTheme="minorHAnsi" w:cstheme="minorHAnsi"/>
          <w:sz w:val="20"/>
          <w:szCs w:val="20"/>
          <w:highlight w:val="yellow"/>
        </w:rPr>
        <w:t>-</w:t>
      </w:r>
      <w:r w:rsidRPr="00B145CE">
        <w:rPr>
          <w:rFonts w:asciiTheme="minorHAnsi" w:hAnsiTheme="minorHAnsi" w:cstheme="minorHAnsi"/>
          <w:sz w:val="20"/>
          <w:szCs w:val="20"/>
          <w:highlight w:val="yellow"/>
        </w:rPr>
        <w:tab/>
        <w:t>Кодекс этики;</w:t>
      </w:r>
    </w:p>
    <w:p w14:paraId="2D071AD9" w14:textId="77777777" w:rsidR="00D9778A" w:rsidRPr="00B145CE" w:rsidRDefault="00D9778A" w:rsidP="00D9778A">
      <w:pPr>
        <w:ind w:firstLine="567"/>
        <w:jc w:val="both"/>
        <w:rPr>
          <w:rFonts w:asciiTheme="minorHAnsi" w:hAnsiTheme="minorHAnsi" w:cstheme="minorHAnsi"/>
          <w:sz w:val="20"/>
          <w:szCs w:val="20"/>
          <w:highlight w:val="yellow"/>
        </w:rPr>
      </w:pPr>
      <w:r w:rsidRPr="00B145CE">
        <w:rPr>
          <w:rFonts w:asciiTheme="minorHAnsi" w:hAnsiTheme="minorHAnsi" w:cstheme="minorHAnsi"/>
          <w:sz w:val="20"/>
          <w:szCs w:val="20"/>
          <w:highlight w:val="yellow"/>
        </w:rPr>
        <w:t>-</w:t>
      </w:r>
      <w:r w:rsidRPr="00B145CE">
        <w:rPr>
          <w:rFonts w:asciiTheme="minorHAnsi" w:hAnsiTheme="minorHAnsi" w:cstheme="minorHAnsi"/>
          <w:sz w:val="20"/>
          <w:szCs w:val="20"/>
          <w:highlight w:val="yellow"/>
        </w:rPr>
        <w:tab/>
        <w:t>Антикоррупционная политика,</w:t>
      </w:r>
    </w:p>
    <w:p w14:paraId="049DCBA8" w14:textId="77777777" w:rsidR="00D9778A" w:rsidRPr="00B145CE" w:rsidRDefault="00D9778A" w:rsidP="00D9778A">
      <w:pPr>
        <w:ind w:firstLine="567"/>
        <w:jc w:val="both"/>
        <w:rPr>
          <w:rFonts w:asciiTheme="minorHAnsi" w:hAnsiTheme="minorHAnsi" w:cstheme="minorHAnsi"/>
          <w:sz w:val="20"/>
          <w:szCs w:val="20"/>
          <w:highlight w:val="yellow"/>
        </w:rPr>
      </w:pPr>
      <w:r w:rsidRPr="00B145CE">
        <w:rPr>
          <w:rFonts w:asciiTheme="minorHAnsi" w:hAnsiTheme="minorHAnsi" w:cstheme="minorHAnsi"/>
          <w:sz w:val="20"/>
          <w:szCs w:val="20"/>
          <w:highlight w:val="yellow"/>
        </w:rPr>
        <w:t>б) свое понимание всех правил и процедур, указанных в настоящем разделе Договора, а также обязуются следовать применимым в соответствии с законодательством правилам, требованиям и процедурам.</w:t>
      </w:r>
    </w:p>
    <w:p w14:paraId="349A90D2" w14:textId="77777777" w:rsidR="00D9778A" w:rsidRPr="00B145CE" w:rsidRDefault="00D9778A" w:rsidP="00D9778A">
      <w:pPr>
        <w:ind w:firstLine="567"/>
        <w:jc w:val="both"/>
        <w:rPr>
          <w:rFonts w:asciiTheme="minorHAnsi" w:hAnsiTheme="minorHAnsi" w:cstheme="minorHAnsi"/>
          <w:sz w:val="20"/>
          <w:szCs w:val="20"/>
          <w:highlight w:val="yellow"/>
        </w:rPr>
      </w:pPr>
      <w:r w:rsidRPr="00B145CE">
        <w:rPr>
          <w:rFonts w:asciiTheme="minorHAnsi" w:hAnsiTheme="minorHAnsi" w:cstheme="minorHAnsi"/>
          <w:sz w:val="20"/>
          <w:szCs w:val="20"/>
          <w:highlight w:val="yellow"/>
        </w:rPr>
        <w:t>10.4 Стороны гарантируют и подтверждают внедрение достаточной и эффективной системы внутреннего контроля, программ и мер для обнаружения и предотвращения дачи взяток должностным лицам в ходе хозяйственных операций, легализации доходов, полученных преступным путем, и иных противоречащих применимому законодательству действий.</w:t>
      </w:r>
    </w:p>
    <w:p w14:paraId="28B2A93F" w14:textId="77777777" w:rsidR="00D9778A" w:rsidRPr="00B145CE" w:rsidRDefault="00D9778A" w:rsidP="00D9778A">
      <w:pPr>
        <w:ind w:firstLine="567"/>
        <w:jc w:val="both"/>
        <w:rPr>
          <w:rFonts w:asciiTheme="minorHAnsi" w:hAnsiTheme="minorHAnsi" w:cstheme="minorHAnsi"/>
          <w:sz w:val="20"/>
          <w:szCs w:val="20"/>
          <w:highlight w:val="yellow"/>
        </w:rPr>
      </w:pPr>
      <w:r w:rsidRPr="00B145CE">
        <w:rPr>
          <w:rFonts w:asciiTheme="minorHAnsi" w:hAnsiTheme="minorHAnsi" w:cstheme="minorHAnsi"/>
          <w:sz w:val="20"/>
          <w:szCs w:val="20"/>
          <w:highlight w:val="yellow"/>
        </w:rPr>
        <w:t>10.5 В случае привлечения третьих лиц к исполнению настоящего Договора, привлекающее лицо подтверждает ознакомление таких третьих лиц с положениями документов Общества, указанных в подп. «а» п.10.3 настоящего раздела, а также гарантирует исполнение такими третьими лицами положений, касающихся противодействия коррупции, стимулирующих выплат, противодействия легализации доходов, полученных преступным путем и иных противоречащих применимому законодательству действий, установленных в настоящем Договоре.</w:t>
      </w:r>
    </w:p>
    <w:p w14:paraId="6913B15F" w14:textId="77777777" w:rsidR="00D9778A" w:rsidRPr="00B145CE" w:rsidRDefault="00D9778A" w:rsidP="00D9778A">
      <w:pPr>
        <w:ind w:firstLine="567"/>
        <w:jc w:val="both"/>
        <w:rPr>
          <w:rFonts w:asciiTheme="minorHAnsi" w:hAnsiTheme="minorHAnsi" w:cstheme="minorHAnsi"/>
          <w:sz w:val="20"/>
          <w:szCs w:val="20"/>
          <w:highlight w:val="yellow"/>
        </w:rPr>
      </w:pPr>
      <w:r w:rsidRPr="00B145CE">
        <w:rPr>
          <w:rFonts w:asciiTheme="minorHAnsi" w:hAnsiTheme="minorHAnsi" w:cstheme="minorHAnsi"/>
          <w:sz w:val="20"/>
          <w:szCs w:val="20"/>
          <w:highlight w:val="yellow"/>
        </w:rPr>
        <w:t xml:space="preserve">10.6 </w:t>
      </w:r>
      <w:proofErr w:type="gramStart"/>
      <w:r w:rsidRPr="00B145CE">
        <w:rPr>
          <w:rFonts w:asciiTheme="minorHAnsi" w:hAnsiTheme="minorHAnsi" w:cstheme="minorHAnsi"/>
          <w:sz w:val="20"/>
          <w:szCs w:val="20"/>
          <w:highlight w:val="yellow"/>
        </w:rPr>
        <w:t>В</w:t>
      </w:r>
      <w:proofErr w:type="gramEnd"/>
      <w:r w:rsidRPr="00B145CE">
        <w:rPr>
          <w:rFonts w:asciiTheme="minorHAnsi" w:hAnsiTheme="minorHAnsi" w:cstheme="minorHAnsi"/>
          <w:sz w:val="20"/>
          <w:szCs w:val="20"/>
          <w:highlight w:val="yellow"/>
        </w:rPr>
        <w:t xml:space="preserve">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об этом другую Сторону в порядке, предусмотренном п.10.8 настоящего раздела.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нарушение не произошло или не произойдет. Это подтверждение должно быть направлено в течение 10-ти (десяти) рабочих дней с даты получения письменного уведомления.</w:t>
      </w:r>
    </w:p>
    <w:p w14:paraId="33888166" w14:textId="77777777" w:rsidR="00D9778A" w:rsidRPr="00B145CE" w:rsidRDefault="00D9778A" w:rsidP="00D9778A">
      <w:pPr>
        <w:ind w:firstLine="567"/>
        <w:jc w:val="both"/>
        <w:rPr>
          <w:rFonts w:asciiTheme="minorHAnsi" w:hAnsiTheme="minorHAnsi" w:cstheme="minorHAnsi"/>
          <w:sz w:val="20"/>
          <w:szCs w:val="20"/>
          <w:highlight w:val="yellow"/>
        </w:rPr>
      </w:pPr>
      <w:r w:rsidRPr="00B145CE">
        <w:rPr>
          <w:rFonts w:asciiTheme="minorHAnsi" w:hAnsiTheme="minorHAnsi" w:cstheme="minorHAnsi"/>
          <w:sz w:val="20"/>
          <w:szCs w:val="20"/>
          <w:highlight w:val="yellow"/>
        </w:rPr>
        <w:t xml:space="preserve">10.7 </w:t>
      </w:r>
      <w:proofErr w:type="gramStart"/>
      <w:r w:rsidRPr="00B145CE">
        <w:rPr>
          <w:rFonts w:asciiTheme="minorHAnsi" w:hAnsiTheme="minorHAnsi" w:cstheme="minorHAnsi"/>
          <w:sz w:val="20"/>
          <w:szCs w:val="20"/>
          <w:highlight w:val="yellow"/>
        </w:rPr>
        <w:t>В</w:t>
      </w:r>
      <w:proofErr w:type="gramEnd"/>
      <w:r w:rsidRPr="00B145CE">
        <w:rPr>
          <w:rFonts w:asciiTheme="minorHAnsi" w:hAnsiTheme="minorHAnsi" w:cstheme="minorHAnsi"/>
          <w:sz w:val="20"/>
          <w:szCs w:val="20"/>
          <w:highlight w:val="yellow"/>
        </w:rPr>
        <w:t xml:space="preserve"> случае нарушения одной Стороной обязательства воздерживаться от запрещенных в данном разделе действий и/или не направления другой Стороне в установленный настоящим Договором срок подтверждения, что нарушение не произошло или не произойдет, другая Сторона имеет право в одностороннем порядке отказаться от исполнения настоящего Договора полностью или в части, направив письменное уведомление. Сторона, по чьей инициативе настоящий Договор был прекращен в соответствии с положениями настоящего раздела, вправе требовать возмещения причиненных убытков в полном объеме, возникших в результате такого прекращения.</w:t>
      </w:r>
    </w:p>
    <w:p w14:paraId="16D8F183" w14:textId="77777777" w:rsidR="00D9778A" w:rsidRPr="00B145CE" w:rsidRDefault="00D9778A" w:rsidP="00D9778A">
      <w:pPr>
        <w:ind w:firstLine="567"/>
        <w:jc w:val="both"/>
        <w:rPr>
          <w:rFonts w:asciiTheme="minorHAnsi" w:hAnsiTheme="minorHAnsi" w:cstheme="minorHAnsi"/>
          <w:sz w:val="20"/>
          <w:szCs w:val="20"/>
          <w:highlight w:val="yellow"/>
        </w:rPr>
      </w:pPr>
      <w:r w:rsidRPr="00B145CE">
        <w:rPr>
          <w:rFonts w:asciiTheme="minorHAnsi" w:hAnsiTheme="minorHAnsi" w:cstheme="minorHAnsi"/>
          <w:sz w:val="20"/>
          <w:szCs w:val="20"/>
          <w:highlight w:val="yellow"/>
        </w:rPr>
        <w:t xml:space="preserve">10.8 Если одной из Сторон станет известно о нарушениях применимого законодательства о противодействии коррупции, взяточничеству, легализации доходов, полученных преступным путем при исполнении условий Договора, она незамедлительно обязана уведомить об этом другую Сторону. При этом АО «МЕТРОВАГОНМАШ» должно быть </w:t>
      </w:r>
      <w:r w:rsidRPr="00B145CE">
        <w:rPr>
          <w:rFonts w:asciiTheme="minorHAnsi" w:hAnsiTheme="minorHAnsi" w:cstheme="minorHAnsi"/>
          <w:sz w:val="20"/>
          <w:szCs w:val="20"/>
          <w:highlight w:val="yellow"/>
        </w:rPr>
        <w:lastRenderedPageBreak/>
        <w:t>уведомлено на горячую линию по электронной почте hotline@metrowagonmash.ru или по телефону +7-498-687-45-55 (доб. 77-00)</w:t>
      </w:r>
      <w:r w:rsidRPr="00B145CE">
        <w:rPr>
          <w:rStyle w:val="af9"/>
          <w:rFonts w:asciiTheme="minorHAnsi" w:hAnsiTheme="minorHAnsi" w:cstheme="minorHAnsi"/>
          <w:sz w:val="20"/>
          <w:szCs w:val="20"/>
          <w:highlight w:val="yellow"/>
        </w:rPr>
        <w:footnoteReference w:id="2"/>
      </w:r>
      <w:r w:rsidRPr="00B145CE">
        <w:rPr>
          <w:rFonts w:asciiTheme="minorHAnsi" w:hAnsiTheme="minorHAnsi" w:cstheme="minorHAnsi"/>
          <w:sz w:val="20"/>
          <w:szCs w:val="20"/>
          <w:highlight w:val="yellow"/>
        </w:rPr>
        <w:t xml:space="preserve">. </w:t>
      </w:r>
    </w:p>
    <w:p w14:paraId="5D97CACC" w14:textId="0ED6F46A" w:rsidR="0059624F" w:rsidRPr="00927976" w:rsidRDefault="0059624F" w:rsidP="00B46BAB">
      <w:pPr>
        <w:jc w:val="both"/>
        <w:rPr>
          <w:rFonts w:asciiTheme="minorHAnsi" w:hAnsiTheme="minorHAnsi" w:cstheme="minorHAnsi"/>
          <w:b/>
          <w:bCs/>
          <w:sz w:val="20"/>
          <w:szCs w:val="20"/>
        </w:rPr>
      </w:pPr>
    </w:p>
    <w:p w14:paraId="234BE2A1" w14:textId="64902E9F" w:rsidR="0059624F" w:rsidRPr="00927976" w:rsidRDefault="00872C1E" w:rsidP="003B0225">
      <w:pPr>
        <w:tabs>
          <w:tab w:val="left" w:pos="284"/>
        </w:tabs>
        <w:jc w:val="center"/>
        <w:rPr>
          <w:rFonts w:asciiTheme="minorHAnsi" w:hAnsiTheme="minorHAnsi" w:cstheme="minorHAnsi"/>
          <w:b/>
          <w:bCs/>
          <w:sz w:val="20"/>
          <w:szCs w:val="20"/>
        </w:rPr>
      </w:pPr>
      <w:r w:rsidRPr="00927976">
        <w:rPr>
          <w:rFonts w:asciiTheme="minorHAnsi" w:hAnsiTheme="minorHAnsi" w:cstheme="minorHAnsi"/>
          <w:b/>
          <w:bCs/>
          <w:sz w:val="20"/>
          <w:szCs w:val="20"/>
        </w:rPr>
        <w:t>11</w:t>
      </w:r>
      <w:r w:rsidR="0059624F" w:rsidRPr="00927976">
        <w:rPr>
          <w:rFonts w:asciiTheme="minorHAnsi" w:hAnsiTheme="minorHAnsi" w:cstheme="minorHAnsi"/>
          <w:b/>
          <w:bCs/>
          <w:sz w:val="20"/>
          <w:szCs w:val="20"/>
        </w:rPr>
        <w:t>. ЗАВЕРЕНИЯ ОБ ОБСТОЯТЕЛЬСТВАХ</w:t>
      </w:r>
    </w:p>
    <w:p w14:paraId="4E56644B" w14:textId="77777777" w:rsidR="00B46BAB" w:rsidRPr="00927976" w:rsidRDefault="00B46BAB" w:rsidP="00AE7DD1">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11.1. Поставщик в порядке статьи 431.2 Гражданского кодекса Российской Федерации заверяет Покупателя об обстоятельствах, имеющих значение для заключения и непосредственного исполнения настоящего Договора, а именно:</w:t>
      </w:r>
    </w:p>
    <w:p w14:paraId="63527D4A" w14:textId="77777777" w:rsidR="00B46BAB" w:rsidRPr="00927976" w:rsidRDefault="00B46BAB" w:rsidP="00AE7DD1">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11.1.1. Поставщик заверяет Покупателя в том, что Поставщик является юридическим лицом, надлежащим образом учрежденным, зарегистрированным и законно действующим в соответствии с законодательством Российской Федерации,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не является фирмой-однодневкой, не вступает в хозяйственно-договорные отношения с фирмами-однодневками.</w:t>
      </w:r>
    </w:p>
    <w:p w14:paraId="6E9D7D3C" w14:textId="77777777" w:rsidR="00B46BAB" w:rsidRPr="00927976" w:rsidRDefault="00B46BAB" w:rsidP="00AE7DD1">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11.1.2. Поставщик также заверяет и гарантирует Покупателю что:</w:t>
      </w:r>
    </w:p>
    <w:p w14:paraId="2ADA6294" w14:textId="77777777" w:rsidR="00B46BAB" w:rsidRPr="00927976" w:rsidRDefault="00B46BAB" w:rsidP="00AE7DD1">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 Поставщиком уплачиваются своевременно все налоги, сборы, страховые взносы и иные обязательные платежи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ИФНС, фонды, Росстат и иные ведомства в соответствии с действующим законодательством РФ; </w:t>
      </w:r>
    </w:p>
    <w:p w14:paraId="1704A44E" w14:textId="77777777" w:rsidR="00B46BAB" w:rsidRPr="00927976" w:rsidRDefault="00B46BAB" w:rsidP="00AE7DD1">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все операции Поставщика при посредничестве третьих лиц в исполнении обязательств Покупателю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28200454" w14:textId="77777777" w:rsidR="00B46BAB" w:rsidRPr="00927976" w:rsidRDefault="00B46BAB" w:rsidP="00AE7DD1">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Поставщик гарантирует и обязуется отражать в налоговой отчетности налог на добавленную стоимость (НДС), уплаченный ему Покупателем в составе цены услуги/материала;</w:t>
      </w:r>
    </w:p>
    <w:p w14:paraId="6F52C2A2" w14:textId="77777777" w:rsidR="00B46BAB" w:rsidRPr="00927976" w:rsidRDefault="00B46BAB" w:rsidP="00AE7DD1">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Поставщик предоставит Покупателю полностью соответствующие действующему законодательству РФ первичные документы, которыми оформляется оказание услуг и/или передача материалов по настоящему договору (включая, но не ограничиваясь – акты о приемке оказанных услуг, справки о стоимости оказанных услуг и затрат, счета-фактуры, товарные накладные формы ТОРГ-12 либо УПД, транспортные накладные, квитанции формы ЗПП-13, спецификации и т.д.);</w:t>
      </w:r>
    </w:p>
    <w:p w14:paraId="5501C2ED" w14:textId="77777777" w:rsidR="00B46BAB" w:rsidRPr="00927976" w:rsidRDefault="00B46BAB" w:rsidP="00AE7DD1">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 услуги (материалы), оказываемые (предоставляемые) по Договору, принадлежат Поставщику на праве собственности. </w:t>
      </w:r>
    </w:p>
    <w:p w14:paraId="3F9FE486" w14:textId="77777777" w:rsidR="00B46BAB" w:rsidRPr="00927976" w:rsidRDefault="00B46BAB" w:rsidP="00AE7DD1">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сведения об Поставщике в ЕГРЮЛ являются достоверными, а соответствующие изменения вносятся в установленные законами сроки;</w:t>
      </w:r>
    </w:p>
    <w:p w14:paraId="740ECE21" w14:textId="77777777" w:rsidR="00B46BAB" w:rsidRPr="00927976" w:rsidRDefault="00B46BAB" w:rsidP="00AE7DD1">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исполнительный орган Поставщика находится и осуществляет функции управления по месту нахождения юридического лица;</w:t>
      </w:r>
    </w:p>
    <w:p w14:paraId="7706C5F1" w14:textId="77777777" w:rsidR="00B46BAB" w:rsidRPr="00927976" w:rsidRDefault="00B46BAB" w:rsidP="00AE7DD1">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представитель Поставщика, подписывающий договорную документацию, обладает всеми необходимыми полномочиями на ее подписание;</w:t>
      </w:r>
    </w:p>
    <w:p w14:paraId="59E4956D" w14:textId="77777777" w:rsidR="00B46BAB" w:rsidRPr="00927976" w:rsidRDefault="00B46BAB" w:rsidP="00AE7DD1">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имеются все права по осуществлению вида деятельности, предусмотренного Договором, что подтверждается наличием соответствующего кода ОКВЭД, лицензии, разрешения на осуществление данного вида деятельности;</w:t>
      </w:r>
    </w:p>
    <w:p w14:paraId="31455F93" w14:textId="77777777" w:rsidR="00B46BAB" w:rsidRPr="00927976" w:rsidRDefault="00B46BAB" w:rsidP="00AE7DD1">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11.1.3. Поставщик также заверяет и гарантирует, что при заключении Договора им предоставлена полная и достоверная информация о себе во всех существенных аспектах на дату заключения Договора, в том числе, о полномочиях лица, подписавшего Договор, о наличии необходимых разрешений и лицензий, о наличии у сотрудников Поставщика соответствующей квалификации, необходимых для исполнения обязательств по настоящему Договору материально-технических ресурсов, и не было утаено таких сведений, которые могли бы сделать представленную информацию неверной или вводящей в заблуждение Покупателя в каких-либо существенных аспектах. В отношении Поставщика не возбуждалось судебных, арбитражных или административных производств в каком-либо суде, арбитраже или административном органе, которые могли бы привести к невозможности исполнить свои обязательства по Договору. </w:t>
      </w:r>
    </w:p>
    <w:p w14:paraId="4D70503C" w14:textId="77777777" w:rsidR="00B46BAB" w:rsidRPr="00927976" w:rsidRDefault="00B46BAB" w:rsidP="00AE7DD1">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11.1.4. Поставщик подтверждает, что располагает всеми необходимыми и достаточными финансовыми, материально-техническими, трудовыми и иными ресурсами для самостоятельного исполнения Договора, без привлечения третьих лиц.</w:t>
      </w:r>
    </w:p>
    <w:p w14:paraId="68C2F2B9" w14:textId="77777777" w:rsidR="00B46BAB" w:rsidRPr="00927976" w:rsidRDefault="00B46BAB" w:rsidP="00AE7DD1">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В случае привлечения третьих лиц к оказанию услуг/передаче материалов, Поставщик обязуется:</w:t>
      </w:r>
    </w:p>
    <w:p w14:paraId="19E696C0" w14:textId="77777777" w:rsidR="00B46BAB" w:rsidRPr="00927976" w:rsidRDefault="00B46BAB" w:rsidP="00AE7DD1">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предварительно согласовывать с Покупателем третьих лиц, которым обязательство по исполнению сделки (операции) будет передано в силу договора или закона;</w:t>
      </w:r>
    </w:p>
    <w:p w14:paraId="3E31FAAC" w14:textId="77777777" w:rsidR="00B46BAB" w:rsidRPr="00927976" w:rsidRDefault="00B46BAB" w:rsidP="00AE7DD1">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представлять по запросу, в разумный срок, документы и информацию о привлеченном третьем лице к исполнению обязательств по Договору, такие как: 1) договор, выписка из Закона (в соответствии с ст.54.1 НК РФ); 2) заверенные надлежащим образом документы (копии устава, решения учредителей о назначении руководителя, штатное расписание, сведения о допуске СРО и другие документы, указанные в запросе);</w:t>
      </w:r>
    </w:p>
    <w:p w14:paraId="1E6A77CC" w14:textId="77777777" w:rsidR="00B46BAB" w:rsidRPr="00927976" w:rsidRDefault="00B46BAB" w:rsidP="00AE7DD1">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уплатить штраф в размере 10% от цены договора за каждый случай привлечения третьих лиц без предварительного согласования.</w:t>
      </w:r>
    </w:p>
    <w:p w14:paraId="75828261" w14:textId="5A26DE07" w:rsidR="00B46BAB" w:rsidRPr="00927976" w:rsidRDefault="00B46BAB" w:rsidP="00AE7DD1">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11.1.5. Заверения об обстоятельствах, данные Поставщиком в п.п.11.1.1, 11.1.2, 11.1.3, 11.1.4 </w:t>
      </w:r>
      <w:r w:rsidR="00E23CD7" w:rsidRPr="00927976">
        <w:rPr>
          <w:rFonts w:asciiTheme="minorHAnsi" w:hAnsiTheme="minorHAnsi" w:cstheme="minorHAnsi"/>
          <w:bCs/>
          <w:sz w:val="20"/>
          <w:szCs w:val="20"/>
        </w:rPr>
        <w:t>О</w:t>
      </w:r>
      <w:r w:rsidRPr="00927976">
        <w:rPr>
          <w:rFonts w:asciiTheme="minorHAnsi" w:hAnsiTheme="minorHAnsi" w:cstheme="minorHAnsi"/>
          <w:bCs/>
          <w:sz w:val="20"/>
          <w:szCs w:val="20"/>
        </w:rPr>
        <w:t xml:space="preserve">УП, являются для Покупателя существенными при заключении, исполнении и/или прекращении Договора. При этом Поставщик осознает, что Покупатель будет полагаться на указанные заверения в своей деятельности. </w:t>
      </w:r>
    </w:p>
    <w:p w14:paraId="2AD0C910" w14:textId="77777777" w:rsidR="00B46BAB" w:rsidRPr="00927976" w:rsidRDefault="00B46BAB" w:rsidP="00AE7DD1">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lastRenderedPageBreak/>
        <w:t xml:space="preserve">11.1.6. Поставщик обязуется по первому требованию Покупателя или налоговых органов (в </w:t>
      </w:r>
      <w:proofErr w:type="spellStart"/>
      <w:r w:rsidRPr="00927976">
        <w:rPr>
          <w:rFonts w:asciiTheme="minorHAnsi" w:hAnsiTheme="minorHAnsi" w:cstheme="minorHAnsi"/>
          <w:bCs/>
          <w:sz w:val="20"/>
          <w:szCs w:val="20"/>
        </w:rPr>
        <w:t>т.ч</w:t>
      </w:r>
      <w:proofErr w:type="spellEnd"/>
      <w:r w:rsidRPr="00927976">
        <w:rPr>
          <w:rFonts w:asciiTheme="minorHAnsi" w:hAnsiTheme="minorHAnsi" w:cstheme="minorHAnsi"/>
          <w:bCs/>
          <w:sz w:val="20"/>
          <w:szCs w:val="20"/>
        </w:rPr>
        <w:t>. при встречной налоговой проверке) предоставлять копии документов, относящиеся к оказанию услуг и/или передаче материала, а также подтверждающие предоставленные гарантии и заверения, в срок, не превышающий 5 (пять) рабочих дней с момента получения соответствующего запроса от Покупателя или налогового органа.</w:t>
      </w:r>
    </w:p>
    <w:p w14:paraId="26BE2E2D" w14:textId="77777777" w:rsidR="00B46BAB" w:rsidRPr="00927976" w:rsidRDefault="00B46BAB" w:rsidP="00AE7DD1">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11.1.7. Поставщик также обязуется возместить Покупателю убытки, понесенные вследствие нарушения Поставщиком предоставленных гарантий и заверений и/или допущенных Поставщиком нарушений (в </w:t>
      </w:r>
      <w:proofErr w:type="spellStart"/>
      <w:r w:rsidRPr="00927976">
        <w:rPr>
          <w:rFonts w:asciiTheme="minorHAnsi" w:hAnsiTheme="minorHAnsi" w:cstheme="minorHAnsi"/>
          <w:bCs/>
          <w:sz w:val="20"/>
          <w:szCs w:val="20"/>
        </w:rPr>
        <w:t>т.ч</w:t>
      </w:r>
      <w:proofErr w:type="spellEnd"/>
      <w:r w:rsidRPr="00927976">
        <w:rPr>
          <w:rFonts w:asciiTheme="minorHAnsi" w:hAnsiTheme="minorHAnsi" w:cstheme="minorHAnsi"/>
          <w:bCs/>
          <w:sz w:val="20"/>
          <w:szCs w:val="20"/>
        </w:rPr>
        <w:t xml:space="preserve">.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налога на прибыль, НДС (в </w:t>
      </w:r>
      <w:proofErr w:type="spellStart"/>
      <w:r w:rsidRPr="00927976">
        <w:rPr>
          <w:rFonts w:asciiTheme="minorHAnsi" w:hAnsiTheme="minorHAnsi" w:cstheme="minorHAnsi"/>
          <w:bCs/>
          <w:sz w:val="20"/>
          <w:szCs w:val="20"/>
        </w:rPr>
        <w:t>т.ч</w:t>
      </w:r>
      <w:proofErr w:type="spellEnd"/>
      <w:r w:rsidRPr="00927976">
        <w:rPr>
          <w:rFonts w:asciiTheme="minorHAnsi" w:hAnsiTheme="minorHAnsi" w:cstheme="minorHAnsi"/>
          <w:bCs/>
          <w:sz w:val="20"/>
          <w:szCs w:val="20"/>
        </w:rPr>
        <w:t xml:space="preserve">. решений об отказе в применении налоговых вычетов), который был уплачен Поставщиком в составе цены услуг/материалов либо решений об уплате этого НДС Покупателем в бюджет, решений (требований) об уплате пеней и штрафов на указанный размер </w:t>
      </w:r>
      <w:proofErr w:type="spellStart"/>
      <w:r w:rsidRPr="00927976">
        <w:rPr>
          <w:rFonts w:asciiTheme="minorHAnsi" w:hAnsiTheme="minorHAnsi" w:cstheme="minorHAnsi"/>
          <w:bCs/>
          <w:sz w:val="20"/>
          <w:szCs w:val="20"/>
        </w:rPr>
        <w:t>доначисленного</w:t>
      </w:r>
      <w:proofErr w:type="spellEnd"/>
      <w:r w:rsidRPr="00927976">
        <w:rPr>
          <w:rFonts w:asciiTheme="minorHAnsi" w:hAnsiTheme="minorHAnsi" w:cstheme="minorHAnsi"/>
          <w:bCs/>
          <w:sz w:val="20"/>
          <w:szCs w:val="20"/>
        </w:rPr>
        <w:t xml:space="preserve"> НДС.</w:t>
      </w:r>
    </w:p>
    <w:p w14:paraId="68FE3323" w14:textId="77777777" w:rsidR="00B46BAB" w:rsidRPr="00927976" w:rsidRDefault="00B46BAB" w:rsidP="00AE7DD1">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11.1.8. Ответственность Поставщика за недостоверность предоставленных гарантий и заверений не ставится в зависимость от обжалования Покупателем в судебном порядке решений налоговых органов.</w:t>
      </w:r>
    </w:p>
    <w:p w14:paraId="7AFCA7CB" w14:textId="77777777" w:rsidR="00B46BAB" w:rsidRPr="00927976" w:rsidRDefault="00B46BAB" w:rsidP="00AE7DD1">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11.2. Покупатель в соответствии с нормами ст. 406.1 Гражданского кодекса Российской Федерации вправе потребовать от Поставщика возместить имущественные потери (в </w:t>
      </w:r>
      <w:proofErr w:type="spellStart"/>
      <w:r w:rsidRPr="00927976">
        <w:rPr>
          <w:rFonts w:asciiTheme="minorHAnsi" w:hAnsiTheme="minorHAnsi" w:cstheme="minorHAnsi"/>
          <w:bCs/>
          <w:sz w:val="20"/>
          <w:szCs w:val="20"/>
        </w:rPr>
        <w:t>т.ч</w:t>
      </w:r>
      <w:proofErr w:type="spellEnd"/>
      <w:r w:rsidRPr="00927976">
        <w:rPr>
          <w:rFonts w:asciiTheme="minorHAnsi" w:hAnsiTheme="minorHAnsi" w:cstheme="minorHAnsi"/>
          <w:bCs/>
          <w:sz w:val="20"/>
          <w:szCs w:val="20"/>
        </w:rPr>
        <w:t xml:space="preserve">. налоговые), возникшие в связи с вынесением налоговым органом решения и/или предъявлением налоговым органом требований об уплате налогов (пеней, штрафов), согласно которым Покупателю </w:t>
      </w:r>
      <w:proofErr w:type="spellStart"/>
      <w:r w:rsidRPr="00927976">
        <w:rPr>
          <w:rFonts w:asciiTheme="minorHAnsi" w:hAnsiTheme="minorHAnsi" w:cstheme="minorHAnsi"/>
          <w:bCs/>
          <w:sz w:val="20"/>
          <w:szCs w:val="20"/>
        </w:rPr>
        <w:t>доначислены</w:t>
      </w:r>
      <w:proofErr w:type="spellEnd"/>
      <w:r w:rsidRPr="00927976">
        <w:rPr>
          <w:rFonts w:asciiTheme="minorHAnsi" w:hAnsiTheme="minorHAnsi" w:cstheme="minorHAnsi"/>
          <w:bCs/>
          <w:sz w:val="20"/>
          <w:szCs w:val="20"/>
        </w:rPr>
        <w:t xml:space="preserve"> суммы налога и/или налогов (пеней, штрафов) по причинам, связанным с Поставщиком (в </w:t>
      </w:r>
      <w:proofErr w:type="spellStart"/>
      <w:r w:rsidRPr="00927976">
        <w:rPr>
          <w:rFonts w:asciiTheme="minorHAnsi" w:hAnsiTheme="minorHAnsi" w:cstheme="minorHAnsi"/>
          <w:bCs/>
          <w:sz w:val="20"/>
          <w:szCs w:val="20"/>
        </w:rPr>
        <w:t>т.ч</w:t>
      </w:r>
      <w:proofErr w:type="spellEnd"/>
      <w:r w:rsidRPr="00927976">
        <w:rPr>
          <w:rFonts w:asciiTheme="minorHAnsi" w:hAnsiTheme="minorHAnsi" w:cstheme="minorHAnsi"/>
          <w:bCs/>
          <w:sz w:val="20"/>
          <w:szCs w:val="20"/>
        </w:rPr>
        <w:t>. решений об отказе в применении налоговых вычетов по НДС, который был уплачен Поставщику в составе цены услуги/материала) (доначисление налогов из-за отказа в применении налоговых вычетов по НДС и из-за исключения стоимости приобретенных товаров из расходов по налогу на прибыль.</w:t>
      </w:r>
    </w:p>
    <w:p w14:paraId="49BE0E08" w14:textId="77777777" w:rsidR="00B46BAB" w:rsidRPr="00927976" w:rsidRDefault="00B46BAB" w:rsidP="00AE7DD1">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Размер имущественных потерь определяется размером сумм, уплаченных Покупателем в бюджет на основании решений (требований) налоговых органов о доначислении налогов (в </w:t>
      </w:r>
      <w:proofErr w:type="spellStart"/>
      <w:r w:rsidRPr="00927976">
        <w:rPr>
          <w:rFonts w:asciiTheme="minorHAnsi" w:hAnsiTheme="minorHAnsi" w:cstheme="minorHAnsi"/>
          <w:bCs/>
          <w:sz w:val="20"/>
          <w:szCs w:val="20"/>
        </w:rPr>
        <w:t>т.ч</w:t>
      </w:r>
      <w:proofErr w:type="spellEnd"/>
      <w:r w:rsidRPr="00927976">
        <w:rPr>
          <w:rFonts w:asciiTheme="minorHAnsi" w:hAnsiTheme="minorHAnsi" w:cstheme="minorHAnsi"/>
          <w:bCs/>
          <w:sz w:val="20"/>
          <w:szCs w:val="20"/>
        </w:rPr>
        <w:t>. решений об отказе в применении налоговых вычетов по НДС, который был уплачен Поставщику в составе цены услуги/материала), решений (требований) налоговых органов об уплате пени, штрафов или уплаченных Покупателем третьему лицу на основании требования (претензии) такого лица, обоснованного соответствующим решением (требованием) налогового органа.</w:t>
      </w:r>
    </w:p>
    <w:p w14:paraId="1B2D2957" w14:textId="77777777" w:rsidR="00B46BAB" w:rsidRPr="00927976" w:rsidRDefault="00B46BAB" w:rsidP="00AE7DD1">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Возмещение соответствующих потерь допускается, если будет доказано, что они уже понесены или с неизбежностью будут понесены в будущем.</w:t>
      </w:r>
    </w:p>
    <w:p w14:paraId="2E97BFAE" w14:textId="77777777" w:rsidR="00B46BAB" w:rsidRPr="00927976" w:rsidRDefault="00B46BAB" w:rsidP="00AE7DD1">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Потери, предусмотренные настоящим пунктом, возмещаются независимо от признания Договора незаключенным или недействительным.</w:t>
      </w:r>
    </w:p>
    <w:p w14:paraId="0EA13E38" w14:textId="77777777" w:rsidR="00B46BAB" w:rsidRPr="00927976" w:rsidRDefault="00B46BAB" w:rsidP="00AE7DD1">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В случае если потери возникли в связи с неправомерными действиями третьего лица, привлеченного Поставщиком, после возмещения им Покупателю таких потерь к Поставщику переходит требование кредитора к этому третьему лицу о возмещении убытков.</w:t>
      </w:r>
    </w:p>
    <w:p w14:paraId="5ADCB32C" w14:textId="77777777" w:rsidR="00B46BAB" w:rsidRPr="00927976" w:rsidRDefault="00B46BAB" w:rsidP="00AE7DD1">
      <w:pPr>
        <w:ind w:firstLine="567"/>
        <w:jc w:val="both"/>
        <w:rPr>
          <w:rFonts w:asciiTheme="minorHAnsi" w:hAnsiTheme="minorHAnsi" w:cstheme="minorHAnsi"/>
          <w:bCs/>
          <w:sz w:val="20"/>
          <w:szCs w:val="20"/>
        </w:rPr>
      </w:pPr>
      <w:r w:rsidRPr="00927976">
        <w:rPr>
          <w:rFonts w:asciiTheme="minorHAnsi" w:hAnsiTheme="minorHAnsi" w:cstheme="minorHAnsi"/>
          <w:bCs/>
          <w:sz w:val="20"/>
          <w:szCs w:val="20"/>
        </w:rPr>
        <w:t>Имущественные потери возмещаются Поставщиком Покупателю в течение 10 (десяти) рабочих дней с момента получения претензии Покупателя с приложением подтверждающих документов, независимо от оспаривания в судебном порядке решения (требования) налогового органа.</w:t>
      </w:r>
    </w:p>
    <w:p w14:paraId="74EC9716" w14:textId="4BBD3BF9" w:rsidR="008F2D3F" w:rsidRPr="00927976" w:rsidRDefault="00B46BAB" w:rsidP="00AE7DD1">
      <w:pPr>
        <w:pStyle w:val="af6"/>
        <w:ind w:left="0" w:firstLine="567"/>
        <w:jc w:val="both"/>
        <w:rPr>
          <w:rFonts w:asciiTheme="minorHAnsi" w:hAnsiTheme="minorHAnsi" w:cstheme="minorHAnsi"/>
          <w:bCs/>
          <w:sz w:val="20"/>
          <w:szCs w:val="20"/>
        </w:rPr>
      </w:pPr>
      <w:r w:rsidRPr="00927976">
        <w:rPr>
          <w:rFonts w:asciiTheme="minorHAnsi" w:hAnsiTheme="minorHAnsi" w:cstheme="minorHAnsi"/>
          <w:bCs/>
          <w:sz w:val="20"/>
          <w:szCs w:val="20"/>
        </w:rPr>
        <w:t>11.3. При положительном исходе судебного спора, предметом которого является оспаривание соответствующего решения (требования) налогового органа (но не ранее даты вступления соответствующего судебного акта в силу), а равно в случае отмены своего решения (требования) налоговым органом, Покупатель возвращает Поставщику денежные средства, полученные Покупателем в качестве возмещения убытков, имущественных потерь.</w:t>
      </w:r>
    </w:p>
    <w:p w14:paraId="1A009468" w14:textId="77777777" w:rsidR="002219A6" w:rsidRPr="00927976" w:rsidRDefault="002219A6" w:rsidP="008F2D3F">
      <w:pPr>
        <w:pStyle w:val="af6"/>
        <w:ind w:left="1259"/>
        <w:jc w:val="both"/>
        <w:rPr>
          <w:rFonts w:asciiTheme="minorHAnsi" w:hAnsiTheme="minorHAnsi" w:cstheme="minorHAnsi"/>
          <w:bCs/>
          <w:sz w:val="20"/>
          <w:szCs w:val="20"/>
        </w:rPr>
      </w:pPr>
    </w:p>
    <w:p w14:paraId="0622CE0D" w14:textId="6668251C" w:rsidR="00D9778A" w:rsidRDefault="00D9778A" w:rsidP="003B0225">
      <w:pPr>
        <w:pStyle w:val="af6"/>
        <w:numPr>
          <w:ilvl w:val="0"/>
          <w:numId w:val="51"/>
        </w:numPr>
        <w:tabs>
          <w:tab w:val="left" w:pos="284"/>
        </w:tabs>
        <w:ind w:left="0" w:firstLine="0"/>
        <w:jc w:val="center"/>
        <w:rPr>
          <w:rFonts w:asciiTheme="minorHAnsi" w:hAnsiTheme="minorHAnsi" w:cstheme="minorHAnsi"/>
          <w:b/>
          <w:bCs/>
          <w:sz w:val="20"/>
          <w:szCs w:val="20"/>
        </w:rPr>
      </w:pPr>
      <w:r>
        <w:rPr>
          <w:rFonts w:asciiTheme="minorHAnsi" w:hAnsiTheme="minorHAnsi" w:cstheme="minorHAnsi"/>
          <w:b/>
          <w:bCs/>
          <w:sz w:val="20"/>
          <w:szCs w:val="20"/>
        </w:rPr>
        <w:t>САНКЦИОННАЯ ОГОВОВРКА</w:t>
      </w:r>
    </w:p>
    <w:p w14:paraId="446480E8" w14:textId="1857F780" w:rsidR="00D9778A" w:rsidRDefault="00D9778A" w:rsidP="00D9778A">
      <w:pPr>
        <w:tabs>
          <w:tab w:val="left" w:pos="284"/>
        </w:tabs>
        <w:jc w:val="center"/>
        <w:rPr>
          <w:rFonts w:asciiTheme="minorHAnsi" w:hAnsiTheme="minorHAnsi" w:cstheme="minorHAnsi"/>
          <w:b/>
          <w:bCs/>
          <w:sz w:val="20"/>
          <w:szCs w:val="20"/>
        </w:rPr>
      </w:pPr>
    </w:p>
    <w:p w14:paraId="0186FE2E" w14:textId="77777777" w:rsidR="00D9778A" w:rsidRPr="00B145CE" w:rsidRDefault="00D9778A" w:rsidP="00D9778A">
      <w:pPr>
        <w:tabs>
          <w:tab w:val="left" w:pos="540"/>
          <w:tab w:val="left" w:pos="1080"/>
        </w:tabs>
        <w:ind w:firstLine="567"/>
        <w:jc w:val="both"/>
        <w:rPr>
          <w:rFonts w:asciiTheme="minorHAnsi" w:hAnsiTheme="minorHAnsi" w:cstheme="minorHAnsi"/>
          <w:sz w:val="20"/>
          <w:szCs w:val="20"/>
          <w:highlight w:val="yellow"/>
        </w:rPr>
      </w:pPr>
      <w:r w:rsidRPr="00B145CE">
        <w:rPr>
          <w:rFonts w:asciiTheme="minorHAnsi" w:hAnsiTheme="minorHAnsi" w:cstheme="minorHAnsi"/>
          <w:sz w:val="20"/>
          <w:szCs w:val="20"/>
          <w:highlight w:val="yellow"/>
        </w:rPr>
        <w:t>1</w:t>
      </w:r>
      <w:r>
        <w:rPr>
          <w:rFonts w:asciiTheme="minorHAnsi" w:hAnsiTheme="minorHAnsi" w:cstheme="minorHAnsi"/>
          <w:sz w:val="20"/>
          <w:szCs w:val="20"/>
          <w:highlight w:val="yellow"/>
        </w:rPr>
        <w:t>2</w:t>
      </w:r>
      <w:r w:rsidRPr="00B145CE">
        <w:rPr>
          <w:rFonts w:asciiTheme="minorHAnsi" w:hAnsiTheme="minorHAnsi" w:cstheme="minorHAnsi"/>
          <w:sz w:val="20"/>
          <w:szCs w:val="20"/>
          <w:highlight w:val="yellow"/>
        </w:rPr>
        <w:t>.1. Настоящим Стороны подтверждают, что осведомлены о том, что в отношении Покупателя иностранными государствами, органами и/или организациями иностранных государств, которые совершают в отношении России и определенных российских юридических и физических лиц недружественные действия, введены меры ограничительного характера (далее – «</w:t>
      </w:r>
      <w:proofErr w:type="spellStart"/>
      <w:r w:rsidRPr="00B145CE">
        <w:rPr>
          <w:rFonts w:asciiTheme="minorHAnsi" w:hAnsiTheme="minorHAnsi" w:cstheme="minorHAnsi"/>
          <w:sz w:val="20"/>
          <w:szCs w:val="20"/>
          <w:highlight w:val="yellow"/>
        </w:rPr>
        <w:t>Санкционные</w:t>
      </w:r>
      <w:proofErr w:type="spellEnd"/>
      <w:r w:rsidRPr="00B145CE">
        <w:rPr>
          <w:rFonts w:asciiTheme="minorHAnsi" w:hAnsiTheme="minorHAnsi" w:cstheme="minorHAnsi"/>
          <w:sz w:val="20"/>
          <w:szCs w:val="20"/>
          <w:highlight w:val="yellow"/>
        </w:rPr>
        <w:t xml:space="preserve"> ограничения»). </w:t>
      </w:r>
    </w:p>
    <w:p w14:paraId="32D1DE7D" w14:textId="77777777" w:rsidR="00D9778A" w:rsidRPr="00B145CE" w:rsidRDefault="00D9778A" w:rsidP="00D9778A">
      <w:pPr>
        <w:tabs>
          <w:tab w:val="left" w:pos="540"/>
          <w:tab w:val="left" w:pos="1080"/>
        </w:tabs>
        <w:ind w:firstLine="567"/>
        <w:jc w:val="both"/>
        <w:rPr>
          <w:rFonts w:asciiTheme="minorHAnsi" w:hAnsiTheme="minorHAnsi" w:cstheme="minorHAnsi"/>
          <w:sz w:val="20"/>
          <w:szCs w:val="20"/>
          <w:highlight w:val="yellow"/>
        </w:rPr>
      </w:pPr>
      <w:r w:rsidRPr="00B145CE">
        <w:rPr>
          <w:rFonts w:asciiTheme="minorHAnsi" w:hAnsiTheme="minorHAnsi" w:cstheme="minorHAnsi"/>
          <w:sz w:val="20"/>
          <w:szCs w:val="20"/>
          <w:highlight w:val="yellow"/>
        </w:rPr>
        <w:t>1</w:t>
      </w:r>
      <w:r>
        <w:rPr>
          <w:rFonts w:asciiTheme="minorHAnsi" w:hAnsiTheme="minorHAnsi" w:cstheme="minorHAnsi"/>
          <w:sz w:val="20"/>
          <w:szCs w:val="20"/>
          <w:highlight w:val="yellow"/>
        </w:rPr>
        <w:t>2</w:t>
      </w:r>
      <w:r w:rsidRPr="00B145CE">
        <w:rPr>
          <w:rFonts w:asciiTheme="minorHAnsi" w:hAnsiTheme="minorHAnsi" w:cstheme="minorHAnsi"/>
          <w:sz w:val="20"/>
          <w:szCs w:val="20"/>
          <w:highlight w:val="yellow"/>
        </w:rPr>
        <w:t xml:space="preserve">.2. Каждая из Сторон, исполняя обязательства по Договору, обязуется не осуществлять каких-либо действий, направленных на прекращение, изменение, отмену, отказ от исполнения обязательств по Договору, продление или уменьшение срока действия Договора в любой форме на основании наличия </w:t>
      </w:r>
      <w:proofErr w:type="spellStart"/>
      <w:r w:rsidRPr="00B145CE">
        <w:rPr>
          <w:rFonts w:asciiTheme="minorHAnsi" w:hAnsiTheme="minorHAnsi" w:cstheme="minorHAnsi"/>
          <w:sz w:val="20"/>
          <w:szCs w:val="20"/>
          <w:highlight w:val="yellow"/>
        </w:rPr>
        <w:t>Санкционных</w:t>
      </w:r>
      <w:proofErr w:type="spellEnd"/>
      <w:r w:rsidRPr="00B145CE">
        <w:rPr>
          <w:rFonts w:asciiTheme="minorHAnsi" w:hAnsiTheme="minorHAnsi" w:cstheme="minorHAnsi"/>
          <w:sz w:val="20"/>
          <w:szCs w:val="20"/>
          <w:highlight w:val="yellow"/>
        </w:rPr>
        <w:t xml:space="preserve"> ограничений. </w:t>
      </w:r>
    </w:p>
    <w:p w14:paraId="38512898" w14:textId="77777777" w:rsidR="00D9778A" w:rsidRPr="00B145CE" w:rsidRDefault="00D9778A" w:rsidP="00D9778A">
      <w:pPr>
        <w:tabs>
          <w:tab w:val="left" w:pos="540"/>
          <w:tab w:val="left" w:pos="1080"/>
        </w:tabs>
        <w:ind w:firstLine="567"/>
        <w:jc w:val="both"/>
        <w:rPr>
          <w:rFonts w:asciiTheme="minorHAnsi" w:hAnsiTheme="minorHAnsi" w:cstheme="minorHAnsi"/>
          <w:sz w:val="20"/>
          <w:szCs w:val="20"/>
          <w:highlight w:val="yellow"/>
        </w:rPr>
      </w:pPr>
      <w:r w:rsidRPr="00B145CE">
        <w:rPr>
          <w:rFonts w:asciiTheme="minorHAnsi" w:hAnsiTheme="minorHAnsi" w:cstheme="minorHAnsi"/>
          <w:sz w:val="20"/>
          <w:szCs w:val="20"/>
          <w:highlight w:val="yellow"/>
        </w:rPr>
        <w:t>1</w:t>
      </w:r>
      <w:r>
        <w:rPr>
          <w:rFonts w:asciiTheme="minorHAnsi" w:hAnsiTheme="minorHAnsi" w:cstheme="minorHAnsi"/>
          <w:sz w:val="20"/>
          <w:szCs w:val="20"/>
          <w:highlight w:val="yellow"/>
        </w:rPr>
        <w:t>2</w:t>
      </w:r>
      <w:r w:rsidRPr="00B145CE">
        <w:rPr>
          <w:rFonts w:asciiTheme="minorHAnsi" w:hAnsiTheme="minorHAnsi" w:cstheme="minorHAnsi"/>
          <w:sz w:val="20"/>
          <w:szCs w:val="20"/>
          <w:highlight w:val="yellow"/>
        </w:rPr>
        <w:t xml:space="preserve">.3. Стороны признают, что наличие </w:t>
      </w:r>
      <w:proofErr w:type="spellStart"/>
      <w:r w:rsidRPr="00B145CE">
        <w:rPr>
          <w:rFonts w:asciiTheme="minorHAnsi" w:hAnsiTheme="minorHAnsi" w:cstheme="minorHAnsi"/>
          <w:sz w:val="20"/>
          <w:szCs w:val="20"/>
          <w:highlight w:val="yellow"/>
        </w:rPr>
        <w:t>Санкционных</w:t>
      </w:r>
      <w:proofErr w:type="spellEnd"/>
      <w:r w:rsidRPr="00B145CE">
        <w:rPr>
          <w:rFonts w:asciiTheme="minorHAnsi" w:hAnsiTheme="minorHAnsi" w:cstheme="minorHAnsi"/>
          <w:sz w:val="20"/>
          <w:szCs w:val="20"/>
          <w:highlight w:val="yellow"/>
        </w:rPr>
        <w:t xml:space="preserve"> ограничений или введение в будущем дополнительных </w:t>
      </w:r>
      <w:proofErr w:type="spellStart"/>
      <w:r w:rsidRPr="00B145CE">
        <w:rPr>
          <w:rFonts w:asciiTheme="minorHAnsi" w:hAnsiTheme="minorHAnsi" w:cstheme="minorHAnsi"/>
          <w:sz w:val="20"/>
          <w:szCs w:val="20"/>
          <w:highlight w:val="yellow"/>
        </w:rPr>
        <w:t>Санкционных</w:t>
      </w:r>
      <w:proofErr w:type="spellEnd"/>
      <w:r w:rsidRPr="00B145CE">
        <w:rPr>
          <w:rFonts w:asciiTheme="minorHAnsi" w:hAnsiTheme="minorHAnsi" w:cstheme="minorHAnsi"/>
          <w:sz w:val="20"/>
          <w:szCs w:val="20"/>
          <w:highlight w:val="yellow"/>
        </w:rPr>
        <w:t xml:space="preserve"> ограничений в отношении Покупателя не является основанием на настоящий момент или в любой момент в будущем для неисполнения/ненадлежащего исполнения обязательств по Договору со стороны Поставщика, для уменьшения размера ответственности Поставщика или освобождения Поставщика от ответственности за неисполнение/ненадлежащее исполнение обязательств по Договору.</w:t>
      </w:r>
    </w:p>
    <w:p w14:paraId="1C8F23A1" w14:textId="77777777" w:rsidR="00D9778A" w:rsidRPr="00B145CE" w:rsidRDefault="00D9778A" w:rsidP="00D9778A">
      <w:pPr>
        <w:tabs>
          <w:tab w:val="left" w:pos="540"/>
          <w:tab w:val="left" w:pos="1080"/>
        </w:tabs>
        <w:ind w:firstLine="567"/>
        <w:jc w:val="both"/>
        <w:rPr>
          <w:rFonts w:asciiTheme="minorHAnsi" w:hAnsiTheme="minorHAnsi" w:cstheme="minorHAnsi"/>
          <w:sz w:val="20"/>
          <w:szCs w:val="20"/>
          <w:highlight w:val="yellow"/>
        </w:rPr>
      </w:pPr>
      <w:r w:rsidRPr="00B145CE">
        <w:rPr>
          <w:rFonts w:asciiTheme="minorHAnsi" w:hAnsiTheme="minorHAnsi" w:cstheme="minorHAnsi"/>
          <w:sz w:val="20"/>
          <w:szCs w:val="20"/>
          <w:highlight w:val="yellow"/>
        </w:rPr>
        <w:t>1</w:t>
      </w:r>
      <w:r>
        <w:rPr>
          <w:rFonts w:asciiTheme="minorHAnsi" w:hAnsiTheme="minorHAnsi" w:cstheme="minorHAnsi"/>
          <w:sz w:val="20"/>
          <w:szCs w:val="20"/>
          <w:highlight w:val="yellow"/>
        </w:rPr>
        <w:t>2</w:t>
      </w:r>
      <w:r w:rsidRPr="00B145CE">
        <w:rPr>
          <w:rFonts w:asciiTheme="minorHAnsi" w:hAnsiTheme="minorHAnsi" w:cstheme="minorHAnsi"/>
          <w:sz w:val="20"/>
          <w:szCs w:val="20"/>
          <w:highlight w:val="yellow"/>
        </w:rPr>
        <w:t xml:space="preserve">.4. Поставщик обязуется не предъявлять Покупателю требования, в том числе в судебном порядке, об уплате любых убытков, включая неполученные доходы, штрафов, иных расходов, потерь в связи с наличием </w:t>
      </w:r>
      <w:proofErr w:type="spellStart"/>
      <w:r w:rsidRPr="00B145CE">
        <w:rPr>
          <w:rFonts w:asciiTheme="minorHAnsi" w:hAnsiTheme="minorHAnsi" w:cstheme="minorHAnsi"/>
          <w:sz w:val="20"/>
          <w:szCs w:val="20"/>
          <w:highlight w:val="yellow"/>
        </w:rPr>
        <w:t>Санкционных</w:t>
      </w:r>
      <w:proofErr w:type="spellEnd"/>
      <w:r w:rsidRPr="00B145CE">
        <w:rPr>
          <w:rFonts w:asciiTheme="minorHAnsi" w:hAnsiTheme="minorHAnsi" w:cstheme="minorHAnsi"/>
          <w:sz w:val="20"/>
          <w:szCs w:val="20"/>
          <w:highlight w:val="yellow"/>
        </w:rPr>
        <w:t xml:space="preserve"> ограничений или введением дополнительных </w:t>
      </w:r>
      <w:proofErr w:type="spellStart"/>
      <w:r w:rsidRPr="00B145CE">
        <w:rPr>
          <w:rFonts w:asciiTheme="minorHAnsi" w:hAnsiTheme="minorHAnsi" w:cstheme="minorHAnsi"/>
          <w:sz w:val="20"/>
          <w:szCs w:val="20"/>
          <w:highlight w:val="yellow"/>
        </w:rPr>
        <w:t>Санкционных</w:t>
      </w:r>
      <w:proofErr w:type="spellEnd"/>
      <w:r w:rsidRPr="00B145CE">
        <w:rPr>
          <w:rFonts w:asciiTheme="minorHAnsi" w:hAnsiTheme="minorHAnsi" w:cstheme="minorHAnsi"/>
          <w:sz w:val="20"/>
          <w:szCs w:val="20"/>
          <w:highlight w:val="yellow"/>
        </w:rPr>
        <w:t xml:space="preserve"> ограничений.</w:t>
      </w:r>
    </w:p>
    <w:p w14:paraId="3A568F89" w14:textId="77777777" w:rsidR="00D9778A" w:rsidRPr="00B145CE" w:rsidRDefault="00D9778A" w:rsidP="00D9778A">
      <w:pPr>
        <w:tabs>
          <w:tab w:val="left" w:pos="540"/>
          <w:tab w:val="left" w:pos="1080"/>
        </w:tabs>
        <w:ind w:firstLine="567"/>
        <w:jc w:val="both"/>
        <w:rPr>
          <w:rFonts w:asciiTheme="minorHAnsi" w:hAnsiTheme="minorHAnsi" w:cstheme="minorHAnsi"/>
          <w:sz w:val="20"/>
          <w:szCs w:val="20"/>
          <w:highlight w:val="yellow"/>
        </w:rPr>
      </w:pPr>
      <w:r w:rsidRPr="00B145CE">
        <w:rPr>
          <w:rFonts w:asciiTheme="minorHAnsi" w:hAnsiTheme="minorHAnsi" w:cstheme="minorHAnsi"/>
          <w:sz w:val="20"/>
          <w:szCs w:val="20"/>
          <w:highlight w:val="yellow"/>
        </w:rPr>
        <w:t>1</w:t>
      </w:r>
      <w:r>
        <w:rPr>
          <w:rFonts w:asciiTheme="minorHAnsi" w:hAnsiTheme="minorHAnsi" w:cstheme="minorHAnsi"/>
          <w:sz w:val="20"/>
          <w:szCs w:val="20"/>
          <w:highlight w:val="yellow"/>
        </w:rPr>
        <w:t>2</w:t>
      </w:r>
      <w:r w:rsidRPr="00B145CE">
        <w:rPr>
          <w:rFonts w:asciiTheme="minorHAnsi" w:hAnsiTheme="minorHAnsi" w:cstheme="minorHAnsi"/>
          <w:sz w:val="20"/>
          <w:szCs w:val="20"/>
          <w:highlight w:val="yellow"/>
        </w:rPr>
        <w:t xml:space="preserve">.5. В случае наступления в течение срока действия Договора дополнительных </w:t>
      </w:r>
      <w:proofErr w:type="spellStart"/>
      <w:r w:rsidRPr="00B145CE">
        <w:rPr>
          <w:rFonts w:asciiTheme="minorHAnsi" w:hAnsiTheme="minorHAnsi" w:cstheme="minorHAnsi"/>
          <w:sz w:val="20"/>
          <w:szCs w:val="20"/>
          <w:highlight w:val="yellow"/>
        </w:rPr>
        <w:t>Санкционных</w:t>
      </w:r>
      <w:proofErr w:type="spellEnd"/>
      <w:r w:rsidRPr="00B145CE">
        <w:rPr>
          <w:rFonts w:asciiTheme="minorHAnsi" w:hAnsiTheme="minorHAnsi" w:cstheme="minorHAnsi"/>
          <w:sz w:val="20"/>
          <w:szCs w:val="20"/>
          <w:highlight w:val="yellow"/>
        </w:rPr>
        <w:t xml:space="preserve"> ограничений в отношении Покупателя, такие обстоятельства не будут являться существенным изменением обстоятельств, которые могут привести к расторжению Договора в порядке, предусмотренном статьей 451 Гражданского кодекса Российской Федерации.</w:t>
      </w:r>
    </w:p>
    <w:p w14:paraId="25CD4F84" w14:textId="77777777" w:rsidR="00D9778A" w:rsidRPr="00B145CE" w:rsidRDefault="00D9778A" w:rsidP="00D9778A">
      <w:pPr>
        <w:tabs>
          <w:tab w:val="left" w:pos="540"/>
          <w:tab w:val="left" w:pos="1080"/>
        </w:tabs>
        <w:ind w:firstLine="567"/>
        <w:jc w:val="both"/>
        <w:rPr>
          <w:rFonts w:asciiTheme="minorHAnsi" w:hAnsiTheme="minorHAnsi" w:cstheme="minorHAnsi"/>
          <w:sz w:val="20"/>
          <w:szCs w:val="20"/>
          <w:highlight w:val="yellow"/>
        </w:rPr>
      </w:pPr>
      <w:r w:rsidRPr="00B145CE">
        <w:rPr>
          <w:rFonts w:asciiTheme="minorHAnsi" w:hAnsiTheme="minorHAnsi" w:cstheme="minorHAnsi"/>
          <w:sz w:val="20"/>
          <w:szCs w:val="20"/>
          <w:highlight w:val="yellow"/>
        </w:rPr>
        <w:lastRenderedPageBreak/>
        <w:t>1</w:t>
      </w:r>
      <w:r>
        <w:rPr>
          <w:rFonts w:asciiTheme="minorHAnsi" w:hAnsiTheme="minorHAnsi" w:cstheme="minorHAnsi"/>
          <w:sz w:val="20"/>
          <w:szCs w:val="20"/>
          <w:highlight w:val="yellow"/>
        </w:rPr>
        <w:t>2</w:t>
      </w:r>
      <w:r w:rsidRPr="00B145CE">
        <w:rPr>
          <w:rFonts w:asciiTheme="minorHAnsi" w:hAnsiTheme="minorHAnsi" w:cstheme="minorHAnsi"/>
          <w:sz w:val="20"/>
          <w:szCs w:val="20"/>
          <w:highlight w:val="yellow"/>
        </w:rPr>
        <w:t xml:space="preserve">.6. В случае, если в отношении Покупателя или Поставщика по настоящему Договору (а равно - в отношении непосредственно Российской Федерации или государства, в юрисдикции которого зарегистрирован Поставщик, любого резидента или нерезидента Российской Федерации/участника или акционера Покупателя/Поставщика либо </w:t>
      </w:r>
      <w:proofErr w:type="spellStart"/>
      <w:r w:rsidRPr="00B145CE">
        <w:rPr>
          <w:rFonts w:asciiTheme="minorHAnsi" w:hAnsiTheme="minorHAnsi" w:cstheme="minorHAnsi"/>
          <w:sz w:val="20"/>
          <w:szCs w:val="20"/>
          <w:highlight w:val="yellow"/>
        </w:rPr>
        <w:t>бенефициарного</w:t>
      </w:r>
      <w:proofErr w:type="spellEnd"/>
      <w:r w:rsidRPr="00B145CE">
        <w:rPr>
          <w:rFonts w:asciiTheme="minorHAnsi" w:hAnsiTheme="minorHAnsi" w:cstheme="minorHAnsi"/>
          <w:sz w:val="20"/>
          <w:szCs w:val="20"/>
          <w:highlight w:val="yellow"/>
        </w:rPr>
        <w:t xml:space="preserve"> владельца Покупателя/Поставщика, его аффилированного лица или банка, в котором Покупателем/Поставщиком открыт счет) со стороны любого государства/объединения государств/международной организации/участника (-</w:t>
      </w:r>
      <w:proofErr w:type="spellStart"/>
      <w:r w:rsidRPr="00B145CE">
        <w:rPr>
          <w:rFonts w:asciiTheme="minorHAnsi" w:hAnsiTheme="minorHAnsi" w:cstheme="minorHAnsi"/>
          <w:sz w:val="20"/>
          <w:szCs w:val="20"/>
          <w:highlight w:val="yellow"/>
        </w:rPr>
        <w:t>ов</w:t>
      </w:r>
      <w:proofErr w:type="spellEnd"/>
      <w:r w:rsidRPr="00B145CE">
        <w:rPr>
          <w:rFonts w:asciiTheme="minorHAnsi" w:hAnsiTheme="minorHAnsi" w:cstheme="minorHAnsi"/>
          <w:sz w:val="20"/>
          <w:szCs w:val="20"/>
          <w:highlight w:val="yellow"/>
        </w:rPr>
        <w:t xml:space="preserve">) международной организации или иного аналогичного органа и (или) организации будут введены санкции, эмбарго, различные запреты и ограничения (в том числе, любые ограничения на экспорт или импорт, судебные запреты и (или) ограничения/запреты поставки, передачи или экспорта товаров и технологий/невыдача экспортных лицензий или разрешений на поставку товаров и технологий, необходимых для производства и поставки продукции, изготавливаемой по настоящему договору, и иные аналогичные меры, которые могут сделать невозможным, препятствовать или ограничивать исполнение обязательств по настоящему Договору со стороны Покупателя и/или Поставщика либо их аффилированных лиц /подрядчиков/субпоставщиков, включая, но не ограничиваясь случаями, когда Поставщик будет не в состоянии своевременно изготовить и (или) поставить продукцию или ее часть, либо Покупатель не сможет выполнить свои обязательства по оплате продукции либо иным образом прямо или косвенно повлияют на возможность выполнения Покупателем и/или Поставщиком своих обязательств по Договору в полном объеме (далее - «Дополнительные </w:t>
      </w:r>
      <w:proofErr w:type="spellStart"/>
      <w:r w:rsidRPr="00B145CE">
        <w:rPr>
          <w:rFonts w:asciiTheme="minorHAnsi" w:hAnsiTheme="minorHAnsi" w:cstheme="minorHAnsi"/>
          <w:sz w:val="20"/>
          <w:szCs w:val="20"/>
          <w:highlight w:val="yellow"/>
        </w:rPr>
        <w:t>санкционные</w:t>
      </w:r>
      <w:proofErr w:type="spellEnd"/>
      <w:r w:rsidRPr="00B145CE">
        <w:rPr>
          <w:rFonts w:asciiTheme="minorHAnsi" w:hAnsiTheme="minorHAnsi" w:cstheme="minorHAnsi"/>
          <w:sz w:val="20"/>
          <w:szCs w:val="20"/>
          <w:highlight w:val="yellow"/>
        </w:rPr>
        <w:t xml:space="preserve"> ограничения»), Стороны предпримут все разумные усилия для поиска взаимоприемлемого решения и изменения Договора таким образом, чтобы достигнутое решение удовлетворяло интересам обеих Сторон и способствовало в максимально возможной степени исполнению Договора таким образом, чтобы достигалась конечная цель его заключения Сторонами. В том числе Стороны должны принять все необходимые и зависящие от них меры, а также приложить все возможные усилия для исполнения договора любым из альтернативных способов (не нарушающих применимое к Сторонам законодательство), позволяющих избежать или ограничить влияние Дополнительных </w:t>
      </w:r>
      <w:proofErr w:type="spellStart"/>
      <w:r w:rsidRPr="00B145CE">
        <w:rPr>
          <w:rFonts w:asciiTheme="minorHAnsi" w:hAnsiTheme="minorHAnsi" w:cstheme="minorHAnsi"/>
          <w:sz w:val="20"/>
          <w:szCs w:val="20"/>
          <w:highlight w:val="yellow"/>
        </w:rPr>
        <w:t>санкционных</w:t>
      </w:r>
      <w:proofErr w:type="spellEnd"/>
      <w:r w:rsidRPr="00B145CE">
        <w:rPr>
          <w:rFonts w:asciiTheme="minorHAnsi" w:hAnsiTheme="minorHAnsi" w:cstheme="minorHAnsi"/>
          <w:sz w:val="20"/>
          <w:szCs w:val="20"/>
          <w:highlight w:val="yellow"/>
        </w:rPr>
        <w:t xml:space="preserve"> ограничений на возможность исполнения Договора, и, при необходимости, внесут в Договор соответствующие изменения в целях того, чтобы продолжать исполнять свои обязательства, предусмотренные Договором.</w:t>
      </w:r>
    </w:p>
    <w:p w14:paraId="50703F23" w14:textId="77777777" w:rsidR="00D9778A" w:rsidRPr="00B145CE" w:rsidRDefault="00D9778A" w:rsidP="00D9778A">
      <w:pPr>
        <w:tabs>
          <w:tab w:val="left" w:pos="540"/>
          <w:tab w:val="left" w:pos="1080"/>
        </w:tabs>
        <w:ind w:firstLine="567"/>
        <w:jc w:val="both"/>
        <w:rPr>
          <w:rFonts w:asciiTheme="minorHAnsi" w:hAnsiTheme="minorHAnsi" w:cstheme="minorHAnsi"/>
          <w:sz w:val="20"/>
          <w:szCs w:val="20"/>
          <w:highlight w:val="yellow"/>
        </w:rPr>
      </w:pPr>
      <w:r w:rsidRPr="00B145CE">
        <w:rPr>
          <w:rFonts w:asciiTheme="minorHAnsi" w:hAnsiTheme="minorHAnsi" w:cstheme="minorHAnsi"/>
          <w:sz w:val="20"/>
          <w:szCs w:val="20"/>
          <w:highlight w:val="yellow"/>
        </w:rPr>
        <w:t>1</w:t>
      </w:r>
      <w:r>
        <w:rPr>
          <w:rFonts w:asciiTheme="minorHAnsi" w:hAnsiTheme="minorHAnsi" w:cstheme="minorHAnsi"/>
          <w:sz w:val="20"/>
          <w:szCs w:val="20"/>
          <w:highlight w:val="yellow"/>
        </w:rPr>
        <w:t>2</w:t>
      </w:r>
      <w:r w:rsidRPr="00B145CE">
        <w:rPr>
          <w:rFonts w:asciiTheme="minorHAnsi" w:hAnsiTheme="minorHAnsi" w:cstheme="minorHAnsi"/>
          <w:sz w:val="20"/>
          <w:szCs w:val="20"/>
          <w:highlight w:val="yellow"/>
        </w:rPr>
        <w:t xml:space="preserve">.6.1. В случае, если Стороны не смогли по каким-то причинам прийти к взаимоприемлемому решению и изменить условия Договора, чтобы достигнутое решение удовлетворяло интересам обеих Сторон, то Покупатель вправе в одностороннем внесудебном порядке (без применения к нему каких-либо штрафов и иных санкций)  отказаться от настоящего Договора (или любой его части) путем направления Поставщику письменного уведомления об отказе о Договора (либо его части) не менее, чем за 10 (Десять) календарных дней до даты планируемого отказа, при соблюдении хотя бы одного из следующих условий: </w:t>
      </w:r>
    </w:p>
    <w:p w14:paraId="7D3306CA" w14:textId="77777777" w:rsidR="00D9778A" w:rsidRPr="00B145CE" w:rsidRDefault="00D9778A" w:rsidP="00D9778A">
      <w:pPr>
        <w:tabs>
          <w:tab w:val="left" w:pos="540"/>
          <w:tab w:val="left" w:pos="1080"/>
        </w:tabs>
        <w:ind w:firstLine="567"/>
        <w:jc w:val="both"/>
        <w:rPr>
          <w:rFonts w:asciiTheme="minorHAnsi" w:hAnsiTheme="minorHAnsi" w:cstheme="minorHAnsi"/>
          <w:sz w:val="20"/>
          <w:szCs w:val="20"/>
          <w:highlight w:val="yellow"/>
        </w:rPr>
      </w:pPr>
      <w:r w:rsidRPr="00B145CE">
        <w:rPr>
          <w:rFonts w:asciiTheme="minorHAnsi" w:hAnsiTheme="minorHAnsi" w:cstheme="minorHAnsi"/>
          <w:sz w:val="20"/>
          <w:szCs w:val="20"/>
          <w:highlight w:val="yellow"/>
        </w:rPr>
        <w:t>(а) если Поставщик продолжает нарушать свои обязательства по Договору по истечении 30 (тридцати) календарных дней после начала переговоров Сторон об изменении Договора (устные/письменные/по электронной почте),</w:t>
      </w:r>
    </w:p>
    <w:p w14:paraId="299874DC" w14:textId="77777777" w:rsidR="00D9778A" w:rsidRPr="00B145CE" w:rsidRDefault="00D9778A" w:rsidP="00D9778A">
      <w:pPr>
        <w:tabs>
          <w:tab w:val="left" w:pos="540"/>
          <w:tab w:val="left" w:pos="1080"/>
        </w:tabs>
        <w:ind w:firstLine="567"/>
        <w:jc w:val="both"/>
        <w:rPr>
          <w:rFonts w:asciiTheme="minorHAnsi" w:hAnsiTheme="minorHAnsi" w:cstheme="minorHAnsi"/>
          <w:sz w:val="20"/>
          <w:szCs w:val="20"/>
          <w:highlight w:val="yellow"/>
        </w:rPr>
      </w:pPr>
      <w:r w:rsidRPr="00B145CE">
        <w:rPr>
          <w:rFonts w:asciiTheme="minorHAnsi" w:hAnsiTheme="minorHAnsi" w:cstheme="minorHAnsi"/>
          <w:sz w:val="20"/>
          <w:szCs w:val="20"/>
          <w:highlight w:val="yellow"/>
        </w:rPr>
        <w:t>(b) если Поставщик не предпринял все возможные и разумные меры для устранения нарушения;</w:t>
      </w:r>
    </w:p>
    <w:p w14:paraId="58C7F0F7" w14:textId="77777777" w:rsidR="00D9778A" w:rsidRPr="00B145CE" w:rsidRDefault="00D9778A" w:rsidP="00D9778A">
      <w:pPr>
        <w:tabs>
          <w:tab w:val="left" w:pos="540"/>
          <w:tab w:val="left" w:pos="1080"/>
        </w:tabs>
        <w:ind w:firstLine="567"/>
        <w:jc w:val="both"/>
        <w:rPr>
          <w:rFonts w:asciiTheme="minorHAnsi" w:hAnsiTheme="minorHAnsi" w:cstheme="minorHAnsi"/>
          <w:sz w:val="20"/>
          <w:szCs w:val="20"/>
          <w:highlight w:val="yellow"/>
        </w:rPr>
      </w:pPr>
      <w:r w:rsidRPr="00B145CE">
        <w:rPr>
          <w:rFonts w:asciiTheme="minorHAnsi" w:hAnsiTheme="minorHAnsi" w:cstheme="minorHAnsi"/>
          <w:sz w:val="20"/>
          <w:szCs w:val="20"/>
          <w:highlight w:val="yellow"/>
        </w:rPr>
        <w:t xml:space="preserve">(с) если Поставщик не представил разумные доказательства отсутствия Дополнительных </w:t>
      </w:r>
      <w:proofErr w:type="spellStart"/>
      <w:r w:rsidRPr="00B145CE">
        <w:rPr>
          <w:rFonts w:asciiTheme="minorHAnsi" w:hAnsiTheme="minorHAnsi" w:cstheme="minorHAnsi"/>
          <w:sz w:val="20"/>
          <w:szCs w:val="20"/>
          <w:highlight w:val="yellow"/>
        </w:rPr>
        <w:t>санкционных</w:t>
      </w:r>
      <w:proofErr w:type="spellEnd"/>
      <w:r w:rsidRPr="00B145CE">
        <w:rPr>
          <w:rFonts w:asciiTheme="minorHAnsi" w:hAnsiTheme="minorHAnsi" w:cstheme="minorHAnsi"/>
          <w:sz w:val="20"/>
          <w:szCs w:val="20"/>
          <w:highlight w:val="yellow"/>
        </w:rPr>
        <w:t xml:space="preserve"> ограничений;</w:t>
      </w:r>
    </w:p>
    <w:p w14:paraId="097413CB" w14:textId="77777777" w:rsidR="00D9778A" w:rsidRPr="00B145CE" w:rsidRDefault="00D9778A" w:rsidP="00D9778A">
      <w:pPr>
        <w:tabs>
          <w:tab w:val="left" w:pos="540"/>
          <w:tab w:val="left" w:pos="1080"/>
        </w:tabs>
        <w:ind w:firstLine="567"/>
        <w:jc w:val="both"/>
        <w:rPr>
          <w:rFonts w:asciiTheme="minorHAnsi" w:hAnsiTheme="minorHAnsi" w:cstheme="minorHAnsi"/>
          <w:sz w:val="20"/>
          <w:szCs w:val="20"/>
          <w:highlight w:val="yellow"/>
        </w:rPr>
      </w:pPr>
      <w:r w:rsidRPr="00B145CE">
        <w:rPr>
          <w:rFonts w:asciiTheme="minorHAnsi" w:hAnsiTheme="minorHAnsi" w:cstheme="minorHAnsi"/>
          <w:sz w:val="20"/>
          <w:szCs w:val="20"/>
          <w:highlight w:val="yellow"/>
        </w:rPr>
        <w:t>(d) если Поставщик в течение периода времени, согласованного Сторонами, не смог устранить обстоятельства, препятствующие реализации Договора;</w:t>
      </w:r>
    </w:p>
    <w:p w14:paraId="452800FA" w14:textId="77777777" w:rsidR="00D9778A" w:rsidRPr="00B145CE" w:rsidRDefault="00D9778A" w:rsidP="00D9778A">
      <w:pPr>
        <w:tabs>
          <w:tab w:val="left" w:pos="540"/>
          <w:tab w:val="left" w:pos="1080"/>
        </w:tabs>
        <w:ind w:firstLine="567"/>
        <w:jc w:val="both"/>
        <w:rPr>
          <w:rFonts w:asciiTheme="minorHAnsi" w:hAnsiTheme="minorHAnsi" w:cstheme="minorHAnsi"/>
          <w:sz w:val="20"/>
          <w:szCs w:val="20"/>
          <w:highlight w:val="yellow"/>
        </w:rPr>
      </w:pPr>
      <w:r w:rsidRPr="00B145CE">
        <w:rPr>
          <w:rFonts w:asciiTheme="minorHAnsi" w:hAnsiTheme="minorHAnsi" w:cstheme="minorHAnsi"/>
          <w:sz w:val="20"/>
          <w:szCs w:val="20"/>
          <w:highlight w:val="yellow"/>
        </w:rPr>
        <w:t xml:space="preserve">(e) если Поставщик становится неплатежеспособным, или объявляет о защите от кредиторов в соответствии с применимым законодательством о банкротстве или </w:t>
      </w:r>
      <w:proofErr w:type="gramStart"/>
      <w:r w:rsidRPr="00B145CE">
        <w:rPr>
          <w:rFonts w:asciiTheme="minorHAnsi" w:hAnsiTheme="minorHAnsi" w:cstheme="minorHAnsi"/>
          <w:sz w:val="20"/>
          <w:szCs w:val="20"/>
          <w:highlight w:val="yellow"/>
        </w:rPr>
        <w:t>несостоятельности</w:t>
      </w:r>
      <w:proofErr w:type="gramEnd"/>
      <w:r w:rsidRPr="00B145CE">
        <w:rPr>
          <w:rFonts w:asciiTheme="minorHAnsi" w:hAnsiTheme="minorHAnsi" w:cstheme="minorHAnsi"/>
          <w:sz w:val="20"/>
          <w:szCs w:val="20"/>
          <w:highlight w:val="yellow"/>
        </w:rPr>
        <w:t xml:space="preserve"> или предпринимает какие-либо иные меры судебного характера в соответствии с применимым к Договору законодательством либо законодательством страны, в юрисдикции которой он зарегистрирован; </w:t>
      </w:r>
    </w:p>
    <w:p w14:paraId="2ABA536F" w14:textId="77777777" w:rsidR="00D9778A" w:rsidRPr="00B145CE" w:rsidRDefault="00D9778A" w:rsidP="00D9778A">
      <w:pPr>
        <w:tabs>
          <w:tab w:val="left" w:pos="540"/>
          <w:tab w:val="left" w:pos="1080"/>
        </w:tabs>
        <w:ind w:firstLine="567"/>
        <w:jc w:val="both"/>
        <w:rPr>
          <w:rFonts w:asciiTheme="minorHAnsi" w:hAnsiTheme="minorHAnsi" w:cstheme="minorHAnsi"/>
          <w:sz w:val="20"/>
          <w:szCs w:val="20"/>
          <w:highlight w:val="yellow"/>
        </w:rPr>
      </w:pPr>
      <w:r w:rsidRPr="00B145CE">
        <w:rPr>
          <w:rFonts w:asciiTheme="minorHAnsi" w:hAnsiTheme="minorHAnsi" w:cstheme="minorHAnsi"/>
          <w:sz w:val="20"/>
          <w:szCs w:val="20"/>
          <w:highlight w:val="yellow"/>
        </w:rPr>
        <w:t xml:space="preserve">(f) длительность Дополнительных </w:t>
      </w:r>
      <w:proofErr w:type="spellStart"/>
      <w:r w:rsidRPr="00B145CE">
        <w:rPr>
          <w:rFonts w:asciiTheme="minorHAnsi" w:hAnsiTheme="minorHAnsi" w:cstheme="minorHAnsi"/>
          <w:sz w:val="20"/>
          <w:szCs w:val="20"/>
          <w:highlight w:val="yellow"/>
        </w:rPr>
        <w:t>санкционных</w:t>
      </w:r>
      <w:proofErr w:type="spellEnd"/>
      <w:r w:rsidRPr="00B145CE">
        <w:rPr>
          <w:rFonts w:asciiTheme="minorHAnsi" w:hAnsiTheme="minorHAnsi" w:cstheme="minorHAnsi"/>
          <w:sz w:val="20"/>
          <w:szCs w:val="20"/>
          <w:highlight w:val="yellow"/>
        </w:rPr>
        <w:t xml:space="preserve"> ограничений составляет более 120 дней;</w:t>
      </w:r>
    </w:p>
    <w:p w14:paraId="491F9048" w14:textId="77777777" w:rsidR="00D9778A" w:rsidRPr="00B145CE" w:rsidRDefault="00D9778A" w:rsidP="00D9778A">
      <w:pPr>
        <w:tabs>
          <w:tab w:val="left" w:pos="540"/>
          <w:tab w:val="left" w:pos="1080"/>
        </w:tabs>
        <w:ind w:firstLine="567"/>
        <w:jc w:val="both"/>
        <w:rPr>
          <w:rFonts w:asciiTheme="minorHAnsi" w:hAnsiTheme="minorHAnsi" w:cstheme="minorHAnsi"/>
          <w:sz w:val="20"/>
          <w:szCs w:val="20"/>
          <w:highlight w:val="yellow"/>
        </w:rPr>
      </w:pPr>
      <w:r w:rsidRPr="00B145CE">
        <w:rPr>
          <w:rFonts w:asciiTheme="minorHAnsi" w:hAnsiTheme="minorHAnsi" w:cstheme="minorHAnsi"/>
          <w:sz w:val="20"/>
          <w:szCs w:val="20"/>
          <w:highlight w:val="yellow"/>
        </w:rPr>
        <w:t xml:space="preserve">(g) Стороны не смогли прийти к взаимоприемлемому решению в течение 30 (Тридцати) календарных дней с даты введения Дополнительных </w:t>
      </w:r>
      <w:proofErr w:type="spellStart"/>
      <w:r w:rsidRPr="00B145CE">
        <w:rPr>
          <w:rFonts w:asciiTheme="minorHAnsi" w:hAnsiTheme="minorHAnsi" w:cstheme="minorHAnsi"/>
          <w:sz w:val="20"/>
          <w:szCs w:val="20"/>
          <w:highlight w:val="yellow"/>
        </w:rPr>
        <w:t>санкционных</w:t>
      </w:r>
      <w:proofErr w:type="spellEnd"/>
      <w:r w:rsidRPr="00B145CE">
        <w:rPr>
          <w:rFonts w:asciiTheme="minorHAnsi" w:hAnsiTheme="minorHAnsi" w:cstheme="minorHAnsi"/>
          <w:sz w:val="20"/>
          <w:szCs w:val="20"/>
          <w:highlight w:val="yellow"/>
        </w:rPr>
        <w:t xml:space="preserve"> ограничений.</w:t>
      </w:r>
    </w:p>
    <w:p w14:paraId="5AEEF485" w14:textId="77777777" w:rsidR="00D9778A" w:rsidRPr="00B145CE" w:rsidRDefault="00D9778A" w:rsidP="00D9778A">
      <w:pPr>
        <w:tabs>
          <w:tab w:val="left" w:pos="540"/>
          <w:tab w:val="left" w:pos="1080"/>
        </w:tabs>
        <w:ind w:firstLine="567"/>
        <w:jc w:val="both"/>
        <w:rPr>
          <w:rFonts w:asciiTheme="minorHAnsi" w:hAnsiTheme="minorHAnsi" w:cstheme="minorHAnsi"/>
          <w:sz w:val="20"/>
          <w:szCs w:val="20"/>
          <w:highlight w:val="yellow"/>
        </w:rPr>
      </w:pPr>
      <w:r w:rsidRPr="00B145CE">
        <w:rPr>
          <w:rFonts w:asciiTheme="minorHAnsi" w:hAnsiTheme="minorHAnsi" w:cstheme="minorHAnsi"/>
          <w:sz w:val="20"/>
          <w:szCs w:val="20"/>
          <w:highlight w:val="yellow"/>
        </w:rPr>
        <w:t xml:space="preserve">В случае, если после введения Дополнительных </w:t>
      </w:r>
      <w:proofErr w:type="spellStart"/>
      <w:r w:rsidRPr="00B145CE">
        <w:rPr>
          <w:rFonts w:asciiTheme="minorHAnsi" w:hAnsiTheme="minorHAnsi" w:cstheme="minorHAnsi"/>
          <w:sz w:val="20"/>
          <w:szCs w:val="20"/>
          <w:highlight w:val="yellow"/>
        </w:rPr>
        <w:t>санкционных</w:t>
      </w:r>
      <w:proofErr w:type="spellEnd"/>
      <w:r w:rsidRPr="00B145CE">
        <w:rPr>
          <w:rFonts w:asciiTheme="minorHAnsi" w:hAnsiTheme="minorHAnsi" w:cstheme="minorHAnsi"/>
          <w:sz w:val="20"/>
          <w:szCs w:val="20"/>
          <w:highlight w:val="yellow"/>
        </w:rPr>
        <w:t xml:space="preserve"> ограничений Покупатель расторгает Договор по любому из оснований, которые предусмотрены выше, то:</w:t>
      </w:r>
    </w:p>
    <w:p w14:paraId="1C276E68" w14:textId="77777777" w:rsidR="00D9778A" w:rsidRPr="00B145CE" w:rsidRDefault="00D9778A" w:rsidP="00D9778A">
      <w:pPr>
        <w:tabs>
          <w:tab w:val="left" w:pos="540"/>
          <w:tab w:val="left" w:pos="1080"/>
        </w:tabs>
        <w:ind w:firstLine="567"/>
        <w:jc w:val="both"/>
        <w:rPr>
          <w:rFonts w:asciiTheme="minorHAnsi" w:hAnsiTheme="minorHAnsi" w:cstheme="minorHAnsi"/>
          <w:sz w:val="20"/>
          <w:szCs w:val="20"/>
          <w:highlight w:val="yellow"/>
        </w:rPr>
      </w:pPr>
      <w:r w:rsidRPr="00B145CE">
        <w:rPr>
          <w:rFonts w:asciiTheme="minorHAnsi" w:hAnsiTheme="minorHAnsi" w:cstheme="minorHAnsi"/>
          <w:sz w:val="20"/>
          <w:szCs w:val="20"/>
          <w:highlight w:val="yellow"/>
        </w:rPr>
        <w:t xml:space="preserve">(а) Стороны проводят взаимные расчеты, а также урегулируют обязательства, касающиеся исполненного по Договору до момента его прекращения, при этом Поставщик не вправе удерживать любые авансовые платежи, осуществленные Покупателем, и обязуется их вернуть на счет Покупателя, указанный в Договоре, или любой иной счет, дополнительно указанный Покупателем, в срок не позднее 10 (Десяти) календарных дней с даты расторжения Договора; </w:t>
      </w:r>
    </w:p>
    <w:p w14:paraId="2FC34853" w14:textId="77777777" w:rsidR="00D9778A" w:rsidRPr="00B145CE" w:rsidRDefault="00D9778A" w:rsidP="00D9778A">
      <w:pPr>
        <w:tabs>
          <w:tab w:val="left" w:pos="540"/>
          <w:tab w:val="left" w:pos="1080"/>
        </w:tabs>
        <w:ind w:firstLine="567"/>
        <w:jc w:val="both"/>
        <w:rPr>
          <w:rFonts w:asciiTheme="minorHAnsi" w:hAnsiTheme="minorHAnsi" w:cstheme="minorHAnsi"/>
          <w:sz w:val="20"/>
          <w:szCs w:val="20"/>
          <w:highlight w:val="yellow"/>
        </w:rPr>
      </w:pPr>
      <w:r w:rsidRPr="00B145CE">
        <w:rPr>
          <w:rFonts w:asciiTheme="minorHAnsi" w:hAnsiTheme="minorHAnsi" w:cstheme="minorHAnsi"/>
          <w:sz w:val="20"/>
          <w:szCs w:val="20"/>
          <w:highlight w:val="yellow"/>
        </w:rPr>
        <w:t xml:space="preserve">(b) Покупатель уплачивает Поставщику соответствующую цену за любой поставленный или частично поставленный товар надлежащего качества и соответствующий условиям Договора, который был поставлен Покупателю до установленной даты прекращения Договора; </w:t>
      </w:r>
    </w:p>
    <w:p w14:paraId="71BA68FF" w14:textId="77777777" w:rsidR="00D9778A" w:rsidRPr="00B145CE" w:rsidRDefault="00D9778A" w:rsidP="00D9778A">
      <w:pPr>
        <w:tabs>
          <w:tab w:val="left" w:pos="540"/>
          <w:tab w:val="left" w:pos="1080"/>
        </w:tabs>
        <w:ind w:firstLine="567"/>
        <w:jc w:val="both"/>
        <w:rPr>
          <w:rFonts w:asciiTheme="minorHAnsi" w:hAnsiTheme="minorHAnsi" w:cstheme="minorHAnsi"/>
          <w:sz w:val="20"/>
          <w:szCs w:val="20"/>
          <w:highlight w:val="yellow"/>
        </w:rPr>
      </w:pPr>
      <w:r w:rsidRPr="00B145CE">
        <w:rPr>
          <w:rFonts w:asciiTheme="minorHAnsi" w:hAnsiTheme="minorHAnsi" w:cstheme="minorHAnsi"/>
          <w:sz w:val="20"/>
          <w:szCs w:val="20"/>
          <w:highlight w:val="yellow"/>
        </w:rPr>
        <w:t xml:space="preserve">(с) Поставщик уплачивает Покупателю расходы и издержки, понесенные Покупателем в связи с исполнением Договора и/или его расторжением по причине введения Дополнительных </w:t>
      </w:r>
      <w:proofErr w:type="spellStart"/>
      <w:r w:rsidRPr="00B145CE">
        <w:rPr>
          <w:rFonts w:asciiTheme="minorHAnsi" w:hAnsiTheme="minorHAnsi" w:cstheme="minorHAnsi"/>
          <w:sz w:val="20"/>
          <w:szCs w:val="20"/>
          <w:highlight w:val="yellow"/>
        </w:rPr>
        <w:t>санкционных</w:t>
      </w:r>
      <w:proofErr w:type="spellEnd"/>
      <w:r w:rsidRPr="00B145CE">
        <w:rPr>
          <w:rFonts w:asciiTheme="minorHAnsi" w:hAnsiTheme="minorHAnsi" w:cstheme="minorHAnsi"/>
          <w:sz w:val="20"/>
          <w:szCs w:val="20"/>
          <w:highlight w:val="yellow"/>
        </w:rPr>
        <w:t xml:space="preserve"> ограничений, если Стороны письменно не договорятся об ином;</w:t>
      </w:r>
    </w:p>
    <w:p w14:paraId="175AFE78" w14:textId="77777777" w:rsidR="00D9778A" w:rsidRDefault="00D9778A" w:rsidP="00D9778A">
      <w:pPr>
        <w:tabs>
          <w:tab w:val="left" w:pos="540"/>
          <w:tab w:val="left" w:pos="1080"/>
        </w:tabs>
        <w:ind w:firstLine="567"/>
        <w:jc w:val="both"/>
        <w:rPr>
          <w:rFonts w:asciiTheme="minorHAnsi" w:hAnsiTheme="minorHAnsi" w:cstheme="minorHAnsi"/>
          <w:sz w:val="20"/>
          <w:szCs w:val="20"/>
        </w:rPr>
      </w:pPr>
      <w:r w:rsidRPr="00B145CE">
        <w:rPr>
          <w:rFonts w:asciiTheme="minorHAnsi" w:hAnsiTheme="minorHAnsi" w:cstheme="minorHAnsi"/>
          <w:sz w:val="20"/>
          <w:szCs w:val="20"/>
          <w:highlight w:val="yellow"/>
        </w:rPr>
        <w:t>(d) Покупатель не компенсирует Поставщику каких-либо убытков и потерь, возникших в связи с досрочным прекращением Договора по любому из указанных в настоящем пункте оснований.</w:t>
      </w:r>
    </w:p>
    <w:p w14:paraId="18E0F094" w14:textId="77777777" w:rsidR="00D9778A" w:rsidRPr="00430962" w:rsidRDefault="00D9778A" w:rsidP="00D9778A">
      <w:pPr>
        <w:tabs>
          <w:tab w:val="left" w:pos="540"/>
          <w:tab w:val="left" w:pos="1080"/>
        </w:tabs>
        <w:ind w:firstLine="567"/>
        <w:jc w:val="both"/>
        <w:rPr>
          <w:rFonts w:asciiTheme="minorHAnsi" w:hAnsiTheme="minorHAnsi" w:cstheme="minorHAnsi"/>
          <w:sz w:val="20"/>
          <w:szCs w:val="20"/>
        </w:rPr>
      </w:pPr>
    </w:p>
    <w:p w14:paraId="01BE99C2" w14:textId="77777777" w:rsidR="00D9778A" w:rsidRPr="00D9778A" w:rsidRDefault="00D9778A" w:rsidP="00D9778A">
      <w:pPr>
        <w:tabs>
          <w:tab w:val="left" w:pos="284"/>
        </w:tabs>
        <w:jc w:val="both"/>
        <w:rPr>
          <w:rFonts w:asciiTheme="minorHAnsi" w:hAnsiTheme="minorHAnsi" w:cstheme="minorHAnsi"/>
          <w:b/>
          <w:bCs/>
          <w:sz w:val="20"/>
          <w:szCs w:val="20"/>
        </w:rPr>
      </w:pPr>
    </w:p>
    <w:p w14:paraId="62DB5738" w14:textId="2DFAB5F2" w:rsidR="008125F7" w:rsidRPr="00927976" w:rsidRDefault="008125F7" w:rsidP="003B0225">
      <w:pPr>
        <w:pStyle w:val="af6"/>
        <w:numPr>
          <w:ilvl w:val="0"/>
          <w:numId w:val="51"/>
        </w:numPr>
        <w:tabs>
          <w:tab w:val="left" w:pos="284"/>
        </w:tabs>
        <w:ind w:left="0" w:firstLine="0"/>
        <w:jc w:val="center"/>
        <w:rPr>
          <w:rFonts w:asciiTheme="minorHAnsi" w:hAnsiTheme="minorHAnsi" w:cstheme="minorHAnsi"/>
          <w:b/>
          <w:bCs/>
          <w:sz w:val="20"/>
          <w:szCs w:val="20"/>
        </w:rPr>
      </w:pPr>
      <w:r w:rsidRPr="00927976">
        <w:rPr>
          <w:rFonts w:asciiTheme="minorHAnsi" w:hAnsiTheme="minorHAnsi" w:cstheme="minorHAnsi"/>
          <w:b/>
          <w:bCs/>
          <w:sz w:val="20"/>
          <w:szCs w:val="20"/>
        </w:rPr>
        <w:t>ЗАКЛЮЧИТЕЛЬНЫЕ ПОЛОЖЕНИЯ</w:t>
      </w:r>
    </w:p>
    <w:p w14:paraId="76F2E293" w14:textId="1BF216FF" w:rsidR="00AC7E32" w:rsidRPr="00927976" w:rsidRDefault="008125F7" w:rsidP="00AE7DD1">
      <w:pPr>
        <w:pStyle w:val="af6"/>
        <w:numPr>
          <w:ilvl w:val="1"/>
          <w:numId w:val="51"/>
        </w:numPr>
        <w:jc w:val="both"/>
        <w:rPr>
          <w:rFonts w:asciiTheme="minorHAnsi" w:hAnsiTheme="minorHAnsi" w:cstheme="minorHAnsi"/>
          <w:bCs/>
          <w:sz w:val="20"/>
          <w:szCs w:val="20"/>
        </w:rPr>
      </w:pPr>
      <w:r w:rsidRPr="00927976">
        <w:rPr>
          <w:rFonts w:asciiTheme="minorHAnsi" w:hAnsiTheme="minorHAnsi" w:cstheme="minorHAnsi"/>
          <w:bCs/>
          <w:sz w:val="20"/>
          <w:szCs w:val="20"/>
        </w:rPr>
        <w:lastRenderedPageBreak/>
        <w:t xml:space="preserve">Неотъемлемой частью настоящих </w:t>
      </w:r>
      <w:r w:rsidR="003B0225" w:rsidRPr="00927976">
        <w:rPr>
          <w:rFonts w:asciiTheme="minorHAnsi" w:hAnsiTheme="minorHAnsi" w:cstheme="minorHAnsi"/>
          <w:bCs/>
          <w:sz w:val="20"/>
          <w:szCs w:val="20"/>
        </w:rPr>
        <w:t>Общих</w:t>
      </w:r>
      <w:r w:rsidRPr="00927976">
        <w:rPr>
          <w:rFonts w:asciiTheme="minorHAnsi" w:hAnsiTheme="minorHAnsi" w:cstheme="minorHAnsi"/>
          <w:bCs/>
          <w:sz w:val="20"/>
          <w:szCs w:val="20"/>
        </w:rPr>
        <w:t xml:space="preserve"> условий </w:t>
      </w:r>
      <w:r w:rsidR="003B0225" w:rsidRPr="00927976">
        <w:rPr>
          <w:rFonts w:asciiTheme="minorHAnsi" w:hAnsiTheme="minorHAnsi" w:cstheme="minorHAnsi"/>
          <w:bCs/>
          <w:sz w:val="20"/>
          <w:szCs w:val="20"/>
        </w:rPr>
        <w:t>поставки</w:t>
      </w:r>
      <w:r w:rsidRPr="00927976">
        <w:rPr>
          <w:rFonts w:asciiTheme="minorHAnsi" w:hAnsiTheme="minorHAnsi" w:cstheme="minorHAnsi"/>
          <w:bCs/>
          <w:sz w:val="20"/>
          <w:szCs w:val="20"/>
        </w:rPr>
        <w:t xml:space="preserve"> явля</w:t>
      </w:r>
      <w:r w:rsidR="003B0225" w:rsidRPr="00927976">
        <w:rPr>
          <w:rFonts w:asciiTheme="minorHAnsi" w:hAnsiTheme="minorHAnsi" w:cstheme="minorHAnsi"/>
          <w:bCs/>
          <w:sz w:val="20"/>
          <w:szCs w:val="20"/>
        </w:rPr>
        <w:t>ю</w:t>
      </w:r>
      <w:r w:rsidRPr="00927976">
        <w:rPr>
          <w:rFonts w:asciiTheme="minorHAnsi" w:hAnsiTheme="minorHAnsi" w:cstheme="minorHAnsi"/>
          <w:bCs/>
          <w:sz w:val="20"/>
          <w:szCs w:val="20"/>
        </w:rPr>
        <w:t>тся следующ</w:t>
      </w:r>
      <w:r w:rsidR="003B0225" w:rsidRPr="00927976">
        <w:rPr>
          <w:rFonts w:asciiTheme="minorHAnsi" w:hAnsiTheme="minorHAnsi" w:cstheme="minorHAnsi"/>
          <w:bCs/>
          <w:sz w:val="20"/>
          <w:szCs w:val="20"/>
        </w:rPr>
        <w:t>и</w:t>
      </w:r>
      <w:r w:rsidRPr="00927976">
        <w:rPr>
          <w:rFonts w:asciiTheme="minorHAnsi" w:hAnsiTheme="minorHAnsi" w:cstheme="minorHAnsi"/>
          <w:bCs/>
          <w:sz w:val="20"/>
          <w:szCs w:val="20"/>
        </w:rPr>
        <w:t>е приложени</w:t>
      </w:r>
      <w:r w:rsidR="003B0225" w:rsidRPr="00927976">
        <w:rPr>
          <w:rFonts w:asciiTheme="minorHAnsi" w:hAnsiTheme="minorHAnsi" w:cstheme="minorHAnsi"/>
          <w:bCs/>
          <w:sz w:val="20"/>
          <w:szCs w:val="20"/>
        </w:rPr>
        <w:t>я</w:t>
      </w:r>
      <w:r w:rsidRPr="00927976">
        <w:rPr>
          <w:rFonts w:asciiTheme="minorHAnsi" w:hAnsiTheme="minorHAnsi" w:cstheme="minorHAnsi"/>
          <w:bCs/>
          <w:sz w:val="20"/>
          <w:szCs w:val="20"/>
        </w:rPr>
        <w:t>:</w:t>
      </w:r>
    </w:p>
    <w:p w14:paraId="75177560" w14:textId="218154F7" w:rsidR="008125F7" w:rsidRPr="00927976" w:rsidRDefault="008125F7" w:rsidP="0055646F">
      <w:pPr>
        <w:pStyle w:val="af6"/>
        <w:ind w:left="0"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 Приложение № 1 - Требования к системе технического обслуживания и ремонта изделий, эксплуатационной и ремонтной документации, утвержденные </w:t>
      </w:r>
      <w:r w:rsidR="00410035" w:rsidRPr="00927976">
        <w:rPr>
          <w:rFonts w:asciiTheme="minorHAnsi" w:hAnsiTheme="minorHAnsi" w:cstheme="minorHAnsi"/>
          <w:bCs/>
          <w:sz w:val="20"/>
          <w:szCs w:val="20"/>
        </w:rPr>
        <w:t xml:space="preserve">15.07.2021 </w:t>
      </w:r>
      <w:r w:rsidRPr="00927976">
        <w:rPr>
          <w:rFonts w:asciiTheme="minorHAnsi" w:hAnsiTheme="minorHAnsi" w:cstheme="minorHAnsi"/>
          <w:bCs/>
          <w:sz w:val="20"/>
          <w:szCs w:val="20"/>
        </w:rPr>
        <w:t>ООО «ТМХ Инжиниринг».</w:t>
      </w:r>
    </w:p>
    <w:p w14:paraId="1141B32F" w14:textId="0E2D14C6" w:rsidR="00A02B5B" w:rsidRPr="00927976" w:rsidRDefault="00A02B5B" w:rsidP="0055646F">
      <w:pPr>
        <w:pStyle w:val="af6"/>
        <w:ind w:left="0"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 Приложение № </w:t>
      </w:r>
      <w:r w:rsidR="006D1301" w:rsidRPr="00927976">
        <w:rPr>
          <w:rFonts w:asciiTheme="minorHAnsi" w:hAnsiTheme="minorHAnsi" w:cstheme="minorHAnsi"/>
          <w:bCs/>
          <w:sz w:val="20"/>
          <w:szCs w:val="20"/>
        </w:rPr>
        <w:t>2</w:t>
      </w:r>
      <w:r w:rsidRPr="00927976">
        <w:rPr>
          <w:rFonts w:asciiTheme="minorHAnsi" w:hAnsiTheme="minorHAnsi" w:cstheme="minorHAnsi"/>
          <w:bCs/>
          <w:sz w:val="20"/>
          <w:szCs w:val="20"/>
        </w:rPr>
        <w:t xml:space="preserve"> - Руководств</w:t>
      </w:r>
      <w:r w:rsidR="002B04FC" w:rsidRPr="00927976">
        <w:rPr>
          <w:rFonts w:asciiTheme="minorHAnsi" w:hAnsiTheme="minorHAnsi" w:cstheme="minorHAnsi"/>
          <w:bCs/>
          <w:sz w:val="20"/>
          <w:szCs w:val="20"/>
        </w:rPr>
        <w:t>о</w:t>
      </w:r>
      <w:r w:rsidRPr="00927976">
        <w:rPr>
          <w:rFonts w:asciiTheme="minorHAnsi" w:hAnsiTheme="minorHAnsi" w:cstheme="minorHAnsi"/>
          <w:bCs/>
          <w:sz w:val="20"/>
          <w:szCs w:val="20"/>
        </w:rPr>
        <w:t xml:space="preserve"> по обеспечению качества для поставщиков предприятий ГК Трансмашхолдинг, утвержденном Распоряжением АО «Трансмашхолдинг» №</w:t>
      </w:r>
      <w:r w:rsidR="002B04FC" w:rsidRPr="00927976">
        <w:rPr>
          <w:rFonts w:asciiTheme="minorHAnsi" w:hAnsiTheme="minorHAnsi" w:cstheme="minorHAnsi"/>
          <w:bCs/>
          <w:sz w:val="20"/>
          <w:szCs w:val="20"/>
        </w:rPr>
        <w:t xml:space="preserve"> </w:t>
      </w:r>
      <w:r w:rsidRPr="00927976">
        <w:rPr>
          <w:rFonts w:asciiTheme="minorHAnsi" w:hAnsiTheme="minorHAnsi" w:cstheme="minorHAnsi"/>
          <w:bCs/>
          <w:sz w:val="20"/>
          <w:szCs w:val="20"/>
        </w:rPr>
        <w:t>100-Р от 22.08.2019 г.</w:t>
      </w:r>
    </w:p>
    <w:p w14:paraId="4A99F4D3" w14:textId="2FB412B4" w:rsidR="00841D0F" w:rsidRPr="00927976" w:rsidRDefault="00841D0F" w:rsidP="0055646F">
      <w:pPr>
        <w:pStyle w:val="af6"/>
        <w:ind w:left="0"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  Приложение № </w:t>
      </w:r>
      <w:r w:rsidR="006D1301" w:rsidRPr="00927976">
        <w:rPr>
          <w:rFonts w:asciiTheme="minorHAnsi" w:hAnsiTheme="minorHAnsi" w:cstheme="minorHAnsi"/>
          <w:bCs/>
          <w:sz w:val="20"/>
          <w:szCs w:val="20"/>
        </w:rPr>
        <w:t>3</w:t>
      </w:r>
      <w:r w:rsidRPr="00927976">
        <w:rPr>
          <w:rFonts w:asciiTheme="minorHAnsi" w:hAnsiTheme="minorHAnsi" w:cstheme="minorHAnsi"/>
          <w:bCs/>
          <w:sz w:val="20"/>
          <w:szCs w:val="20"/>
        </w:rPr>
        <w:t xml:space="preserve"> – Форма дорожной карты.</w:t>
      </w:r>
    </w:p>
    <w:p w14:paraId="58B88268" w14:textId="0CF045EA" w:rsidR="00841D0F" w:rsidRPr="00927976" w:rsidRDefault="00841D0F" w:rsidP="0055646F">
      <w:pPr>
        <w:pStyle w:val="af6"/>
        <w:ind w:left="0"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 Приложение № </w:t>
      </w:r>
      <w:r w:rsidR="006D1301" w:rsidRPr="00927976">
        <w:rPr>
          <w:rFonts w:asciiTheme="minorHAnsi" w:hAnsiTheme="minorHAnsi" w:cstheme="minorHAnsi"/>
          <w:bCs/>
          <w:sz w:val="20"/>
          <w:szCs w:val="20"/>
        </w:rPr>
        <w:t>4</w:t>
      </w:r>
      <w:r w:rsidRPr="00927976">
        <w:rPr>
          <w:rFonts w:asciiTheme="minorHAnsi" w:hAnsiTheme="minorHAnsi" w:cstheme="minorHAnsi"/>
          <w:bCs/>
          <w:sz w:val="20"/>
          <w:szCs w:val="20"/>
        </w:rPr>
        <w:t xml:space="preserve"> </w:t>
      </w:r>
      <w:r w:rsidR="002B04FC" w:rsidRPr="00927976">
        <w:rPr>
          <w:rFonts w:asciiTheme="minorHAnsi" w:hAnsiTheme="minorHAnsi" w:cstheme="minorHAnsi"/>
          <w:bCs/>
          <w:sz w:val="20"/>
          <w:szCs w:val="20"/>
        </w:rPr>
        <w:t>–</w:t>
      </w:r>
      <w:r w:rsidRPr="00927976">
        <w:rPr>
          <w:rFonts w:asciiTheme="minorHAnsi" w:hAnsiTheme="minorHAnsi" w:cstheme="minorHAnsi"/>
          <w:bCs/>
          <w:sz w:val="20"/>
          <w:szCs w:val="20"/>
        </w:rPr>
        <w:t xml:space="preserve"> </w:t>
      </w:r>
      <w:r w:rsidR="002B04FC" w:rsidRPr="00927976">
        <w:rPr>
          <w:rFonts w:asciiTheme="minorHAnsi" w:hAnsiTheme="minorHAnsi" w:cstheme="minorHAnsi"/>
          <w:bCs/>
          <w:sz w:val="20"/>
          <w:szCs w:val="20"/>
        </w:rPr>
        <w:t>Типовая ф</w:t>
      </w:r>
      <w:r w:rsidRPr="00927976">
        <w:rPr>
          <w:rFonts w:asciiTheme="minorHAnsi" w:hAnsiTheme="minorHAnsi" w:cstheme="minorHAnsi"/>
          <w:bCs/>
          <w:sz w:val="20"/>
          <w:szCs w:val="20"/>
        </w:rPr>
        <w:t>орм</w:t>
      </w:r>
      <w:r w:rsidR="002B04FC" w:rsidRPr="00927976">
        <w:rPr>
          <w:rFonts w:asciiTheme="minorHAnsi" w:hAnsiTheme="minorHAnsi" w:cstheme="minorHAnsi"/>
          <w:bCs/>
          <w:sz w:val="20"/>
          <w:szCs w:val="20"/>
        </w:rPr>
        <w:t>а</w:t>
      </w:r>
      <w:r w:rsidRPr="00927976">
        <w:rPr>
          <w:rFonts w:asciiTheme="minorHAnsi" w:hAnsiTheme="minorHAnsi" w:cstheme="minorHAnsi"/>
          <w:bCs/>
          <w:sz w:val="20"/>
          <w:szCs w:val="20"/>
        </w:rPr>
        <w:t xml:space="preserve"> отчётов о выполнении дорожной карты первоочередных и корректирующих мероприятий по устранению несоответствий </w:t>
      </w:r>
      <w:r w:rsidR="002B04FC" w:rsidRPr="00927976">
        <w:rPr>
          <w:rFonts w:asciiTheme="minorHAnsi" w:hAnsiTheme="minorHAnsi" w:cstheme="minorHAnsi"/>
          <w:bCs/>
          <w:sz w:val="20"/>
          <w:szCs w:val="20"/>
        </w:rPr>
        <w:t xml:space="preserve">покупных </w:t>
      </w:r>
      <w:r w:rsidRPr="00927976">
        <w:rPr>
          <w:rFonts w:asciiTheme="minorHAnsi" w:hAnsiTheme="minorHAnsi" w:cstheme="minorHAnsi"/>
          <w:bCs/>
          <w:sz w:val="20"/>
          <w:szCs w:val="20"/>
        </w:rPr>
        <w:t xml:space="preserve">комплектующих изделий, приведших к отказу и неисправности Товара </w:t>
      </w:r>
      <w:r w:rsidR="002B04FC" w:rsidRPr="00927976">
        <w:rPr>
          <w:rFonts w:asciiTheme="minorHAnsi" w:hAnsiTheme="minorHAnsi" w:cstheme="minorHAnsi"/>
          <w:bCs/>
          <w:sz w:val="20"/>
          <w:szCs w:val="20"/>
        </w:rPr>
        <w:t>(</w:t>
      </w:r>
      <w:r w:rsidRPr="00927976">
        <w:rPr>
          <w:rFonts w:asciiTheme="minorHAnsi" w:hAnsiTheme="minorHAnsi" w:cstheme="minorHAnsi"/>
          <w:bCs/>
          <w:sz w:val="20"/>
          <w:szCs w:val="20"/>
        </w:rPr>
        <w:t>Основного изделия</w:t>
      </w:r>
      <w:r w:rsidR="002B04FC" w:rsidRPr="00927976">
        <w:rPr>
          <w:rFonts w:asciiTheme="minorHAnsi" w:hAnsiTheme="minorHAnsi" w:cstheme="minorHAnsi"/>
          <w:bCs/>
          <w:sz w:val="20"/>
          <w:szCs w:val="20"/>
        </w:rPr>
        <w:t>)</w:t>
      </w:r>
      <w:r w:rsidRPr="00927976">
        <w:rPr>
          <w:rFonts w:asciiTheme="minorHAnsi" w:hAnsiTheme="minorHAnsi" w:cstheme="minorHAnsi"/>
          <w:bCs/>
          <w:sz w:val="20"/>
          <w:szCs w:val="20"/>
        </w:rPr>
        <w:t>.</w:t>
      </w:r>
    </w:p>
    <w:p w14:paraId="273C3324" w14:textId="198A1A05" w:rsidR="008125F7" w:rsidRPr="00927976" w:rsidRDefault="008125F7" w:rsidP="002B04FC">
      <w:pPr>
        <w:pStyle w:val="af6"/>
        <w:numPr>
          <w:ilvl w:val="1"/>
          <w:numId w:val="51"/>
        </w:numPr>
        <w:ind w:left="0" w:firstLine="567"/>
        <w:jc w:val="both"/>
        <w:rPr>
          <w:rFonts w:asciiTheme="minorHAnsi" w:hAnsiTheme="minorHAnsi" w:cstheme="minorHAnsi"/>
          <w:bCs/>
          <w:sz w:val="20"/>
          <w:szCs w:val="20"/>
        </w:rPr>
      </w:pPr>
      <w:r w:rsidRPr="00927976">
        <w:rPr>
          <w:rFonts w:asciiTheme="minorHAnsi" w:hAnsiTheme="minorHAnsi" w:cstheme="minorHAnsi"/>
          <w:bCs/>
          <w:sz w:val="20"/>
          <w:szCs w:val="20"/>
        </w:rPr>
        <w:t>Во избежание возможных сомнений, вышеуказанные условия</w:t>
      </w:r>
      <w:r w:rsidR="0059624F" w:rsidRPr="00927976">
        <w:rPr>
          <w:rFonts w:asciiTheme="minorHAnsi" w:hAnsiTheme="minorHAnsi" w:cstheme="minorHAnsi"/>
          <w:bCs/>
          <w:sz w:val="20"/>
          <w:szCs w:val="20"/>
        </w:rPr>
        <w:t xml:space="preserve"> </w:t>
      </w:r>
      <w:r w:rsidR="00E23CD7" w:rsidRPr="00927976">
        <w:rPr>
          <w:rFonts w:asciiTheme="minorHAnsi" w:hAnsiTheme="minorHAnsi" w:cstheme="minorHAnsi"/>
          <w:bCs/>
          <w:sz w:val="20"/>
          <w:szCs w:val="20"/>
        </w:rPr>
        <w:t>О</w:t>
      </w:r>
      <w:r w:rsidR="0059624F" w:rsidRPr="00927976">
        <w:rPr>
          <w:rFonts w:asciiTheme="minorHAnsi" w:hAnsiTheme="minorHAnsi" w:cstheme="minorHAnsi"/>
          <w:bCs/>
          <w:sz w:val="20"/>
          <w:szCs w:val="20"/>
        </w:rPr>
        <w:t>УП</w:t>
      </w:r>
      <w:r w:rsidRPr="00927976">
        <w:rPr>
          <w:rFonts w:asciiTheme="minorHAnsi" w:hAnsiTheme="minorHAnsi" w:cstheme="minorHAnsi"/>
          <w:bCs/>
          <w:sz w:val="20"/>
          <w:szCs w:val="20"/>
        </w:rPr>
        <w:t xml:space="preserve"> применяются</w:t>
      </w:r>
      <w:r w:rsidR="002B04FC" w:rsidRPr="00927976">
        <w:rPr>
          <w:rFonts w:asciiTheme="minorHAnsi" w:hAnsiTheme="minorHAnsi" w:cstheme="minorHAnsi"/>
          <w:bCs/>
          <w:sz w:val="20"/>
          <w:szCs w:val="20"/>
        </w:rPr>
        <w:t xml:space="preserve"> к Договору</w:t>
      </w:r>
      <w:r w:rsidRPr="00927976">
        <w:rPr>
          <w:rFonts w:asciiTheme="minorHAnsi" w:hAnsiTheme="minorHAnsi" w:cstheme="minorHAnsi"/>
          <w:bCs/>
          <w:sz w:val="20"/>
          <w:szCs w:val="20"/>
        </w:rPr>
        <w:t xml:space="preserve"> только в дополняющей части.</w:t>
      </w:r>
    </w:p>
    <w:p w14:paraId="0C5F9415" w14:textId="0D7791A8" w:rsidR="008125F7" w:rsidRPr="00927976" w:rsidRDefault="008F2D3F" w:rsidP="00AE7DD1">
      <w:pPr>
        <w:pStyle w:val="af6"/>
        <w:numPr>
          <w:ilvl w:val="1"/>
          <w:numId w:val="51"/>
        </w:numPr>
        <w:ind w:left="0" w:firstLine="567"/>
        <w:jc w:val="both"/>
        <w:rPr>
          <w:rFonts w:asciiTheme="minorHAnsi" w:hAnsiTheme="minorHAnsi" w:cstheme="minorHAnsi"/>
          <w:bCs/>
          <w:sz w:val="20"/>
          <w:szCs w:val="20"/>
        </w:rPr>
      </w:pPr>
      <w:r w:rsidRPr="00927976">
        <w:rPr>
          <w:rFonts w:asciiTheme="minorHAnsi" w:hAnsiTheme="minorHAnsi" w:cstheme="minorHAnsi"/>
          <w:bCs/>
          <w:sz w:val="20"/>
          <w:szCs w:val="20"/>
        </w:rPr>
        <w:t xml:space="preserve">В случае расхождений условий, изложенных в Договоре и в </w:t>
      </w:r>
      <w:r w:rsidR="00E23CD7" w:rsidRPr="00927976">
        <w:rPr>
          <w:rFonts w:asciiTheme="minorHAnsi" w:hAnsiTheme="minorHAnsi" w:cstheme="minorHAnsi"/>
          <w:bCs/>
          <w:sz w:val="20"/>
          <w:szCs w:val="20"/>
        </w:rPr>
        <w:t>О</w:t>
      </w:r>
      <w:r w:rsidR="0059624F" w:rsidRPr="00927976">
        <w:rPr>
          <w:rFonts w:asciiTheme="minorHAnsi" w:hAnsiTheme="minorHAnsi" w:cstheme="minorHAnsi"/>
          <w:bCs/>
          <w:sz w:val="20"/>
          <w:szCs w:val="20"/>
        </w:rPr>
        <w:t>УП</w:t>
      </w:r>
      <w:r w:rsidRPr="00927976">
        <w:rPr>
          <w:rFonts w:asciiTheme="minorHAnsi" w:hAnsiTheme="minorHAnsi" w:cstheme="minorHAnsi"/>
          <w:bCs/>
          <w:sz w:val="20"/>
          <w:szCs w:val="20"/>
        </w:rPr>
        <w:t xml:space="preserve">, преимущественную силу имеют условия, изложенные в </w:t>
      </w:r>
      <w:r w:rsidR="00E23CD7" w:rsidRPr="00927976">
        <w:rPr>
          <w:rFonts w:asciiTheme="minorHAnsi" w:hAnsiTheme="minorHAnsi" w:cstheme="minorHAnsi"/>
          <w:bCs/>
          <w:sz w:val="20"/>
          <w:szCs w:val="20"/>
        </w:rPr>
        <w:t>О</w:t>
      </w:r>
      <w:r w:rsidR="0059624F" w:rsidRPr="00927976">
        <w:rPr>
          <w:rFonts w:asciiTheme="minorHAnsi" w:hAnsiTheme="minorHAnsi" w:cstheme="minorHAnsi"/>
          <w:bCs/>
          <w:sz w:val="20"/>
          <w:szCs w:val="20"/>
        </w:rPr>
        <w:t>УП</w:t>
      </w:r>
      <w:r w:rsidRPr="00927976">
        <w:rPr>
          <w:rFonts w:asciiTheme="minorHAnsi" w:hAnsiTheme="minorHAnsi" w:cstheme="minorHAnsi"/>
          <w:bCs/>
          <w:sz w:val="20"/>
          <w:szCs w:val="20"/>
        </w:rPr>
        <w:t>.</w:t>
      </w:r>
    </w:p>
    <w:p w14:paraId="0A59B3A2" w14:textId="4E93C07E" w:rsidR="00A711B6" w:rsidRPr="00927976" w:rsidRDefault="00A711B6" w:rsidP="00A711B6">
      <w:pPr>
        <w:rPr>
          <w:rFonts w:asciiTheme="minorHAnsi" w:hAnsiTheme="minorHAnsi" w:cstheme="minorHAnsi"/>
          <w:sz w:val="20"/>
          <w:szCs w:val="20"/>
        </w:rPr>
      </w:pPr>
    </w:p>
    <w:p w14:paraId="154C8C1A" w14:textId="77777777" w:rsidR="001231E3" w:rsidRPr="00927976" w:rsidRDefault="001231E3" w:rsidP="00A711B6">
      <w:pPr>
        <w:rPr>
          <w:rFonts w:asciiTheme="minorHAnsi" w:hAnsiTheme="minorHAnsi" w:cstheme="minorHAnsi"/>
          <w:vanish/>
          <w:sz w:val="20"/>
          <w:szCs w:val="20"/>
        </w:rPr>
      </w:pPr>
    </w:p>
    <w:p w14:paraId="04867269" w14:textId="56E0CE79" w:rsidR="001231E3" w:rsidRDefault="001231E3" w:rsidP="001231E3">
      <w:pPr>
        <w:jc w:val="center"/>
        <w:rPr>
          <w:rFonts w:asciiTheme="minorHAnsi" w:hAnsiTheme="minorHAnsi" w:cstheme="minorHAnsi"/>
          <w:sz w:val="20"/>
          <w:szCs w:val="20"/>
        </w:rPr>
      </w:pPr>
      <w:r w:rsidRPr="00927976">
        <w:rPr>
          <w:rFonts w:asciiTheme="minorHAnsi" w:hAnsiTheme="minorHAnsi" w:cstheme="minorHAnsi"/>
          <w:sz w:val="20"/>
          <w:szCs w:val="20"/>
        </w:rPr>
        <w:t>______________________________________________________________</w:t>
      </w:r>
    </w:p>
    <w:p w14:paraId="151B7AC1" w14:textId="77777777" w:rsidR="001231E3" w:rsidRPr="00430962" w:rsidRDefault="001231E3" w:rsidP="001231E3">
      <w:pPr>
        <w:jc w:val="center"/>
        <w:rPr>
          <w:rFonts w:asciiTheme="minorHAnsi" w:hAnsiTheme="minorHAnsi" w:cstheme="minorHAnsi"/>
          <w:sz w:val="20"/>
          <w:szCs w:val="20"/>
        </w:rPr>
      </w:pPr>
    </w:p>
    <w:sectPr w:rsidR="001231E3" w:rsidRPr="00430962" w:rsidSect="00FE0195">
      <w:headerReference w:type="default" r:id="rId10"/>
      <w:footerReference w:type="even" r:id="rId11"/>
      <w:footerReference w:type="default" r:id="rId12"/>
      <w:pgSz w:w="11906" w:h="16838" w:code="9"/>
      <w:pgMar w:top="540" w:right="851" w:bottom="540" w:left="993"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5DC19" w14:textId="77777777" w:rsidR="00D061F1" w:rsidRDefault="00D061F1">
      <w:r>
        <w:separator/>
      </w:r>
    </w:p>
  </w:endnote>
  <w:endnote w:type="continuationSeparator" w:id="0">
    <w:p w14:paraId="6933F6DC" w14:textId="77777777" w:rsidR="00D061F1" w:rsidRDefault="00D061F1">
      <w:r>
        <w:continuationSeparator/>
      </w:r>
    </w:p>
  </w:endnote>
  <w:endnote w:type="continuationNotice" w:id="1">
    <w:p w14:paraId="4B8397E1" w14:textId="77777777" w:rsidR="00D061F1" w:rsidRDefault="00D06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902CF" w14:textId="77777777" w:rsidR="006A5974" w:rsidRDefault="006A5974">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4DBD78BE" w14:textId="77777777" w:rsidR="006A5974" w:rsidRDefault="006A5974">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7D0DA" w14:textId="45D6C069" w:rsidR="006A5974" w:rsidRPr="00AD1726" w:rsidRDefault="006A5974">
    <w:pPr>
      <w:pStyle w:val="ae"/>
      <w:framePr w:wrap="around" w:vAnchor="text" w:hAnchor="margin" w:xAlign="center" w:y="1"/>
      <w:rPr>
        <w:rStyle w:val="af"/>
        <w:rFonts w:ascii="Calibri" w:hAnsi="Calibri"/>
        <w:sz w:val="20"/>
        <w:szCs w:val="20"/>
      </w:rPr>
    </w:pPr>
    <w:r w:rsidRPr="00AD1726">
      <w:rPr>
        <w:rStyle w:val="af"/>
        <w:rFonts w:ascii="Calibri" w:hAnsi="Calibri"/>
        <w:sz w:val="20"/>
        <w:szCs w:val="20"/>
      </w:rPr>
      <w:fldChar w:fldCharType="begin"/>
    </w:r>
    <w:r w:rsidRPr="00AD1726">
      <w:rPr>
        <w:rStyle w:val="af"/>
        <w:rFonts w:ascii="Calibri" w:hAnsi="Calibri"/>
        <w:sz w:val="20"/>
        <w:szCs w:val="20"/>
      </w:rPr>
      <w:instrText xml:space="preserve">PAGE  </w:instrText>
    </w:r>
    <w:r w:rsidRPr="00AD1726">
      <w:rPr>
        <w:rStyle w:val="af"/>
        <w:rFonts w:ascii="Calibri" w:hAnsi="Calibri"/>
        <w:sz w:val="20"/>
        <w:szCs w:val="20"/>
      </w:rPr>
      <w:fldChar w:fldCharType="separate"/>
    </w:r>
    <w:r w:rsidR="00B3536A">
      <w:rPr>
        <w:rStyle w:val="af"/>
        <w:rFonts w:ascii="Calibri" w:hAnsi="Calibri"/>
        <w:noProof/>
        <w:sz w:val="20"/>
        <w:szCs w:val="20"/>
      </w:rPr>
      <w:t>13</w:t>
    </w:r>
    <w:r w:rsidRPr="00AD1726">
      <w:rPr>
        <w:rStyle w:val="af"/>
        <w:rFonts w:ascii="Calibri" w:hAnsi="Calibri"/>
        <w:sz w:val="20"/>
        <w:szCs w:val="20"/>
      </w:rPr>
      <w:fldChar w:fldCharType="end"/>
    </w:r>
  </w:p>
  <w:p w14:paraId="0834018F" w14:textId="77777777" w:rsidR="006A5974" w:rsidRDefault="006A597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977BF" w14:textId="77777777" w:rsidR="00D061F1" w:rsidRDefault="00D061F1">
      <w:r>
        <w:separator/>
      </w:r>
    </w:p>
  </w:footnote>
  <w:footnote w:type="continuationSeparator" w:id="0">
    <w:p w14:paraId="15F87BE6" w14:textId="77777777" w:rsidR="00D061F1" w:rsidRDefault="00D061F1">
      <w:r>
        <w:continuationSeparator/>
      </w:r>
    </w:p>
  </w:footnote>
  <w:footnote w:type="continuationNotice" w:id="1">
    <w:p w14:paraId="74464D65" w14:textId="77777777" w:rsidR="00D061F1" w:rsidRDefault="00D061F1"/>
  </w:footnote>
  <w:footnote w:id="2">
    <w:p w14:paraId="1BB5DEB2" w14:textId="77777777" w:rsidR="00D9778A" w:rsidRPr="00B145CE" w:rsidRDefault="00D9778A" w:rsidP="00D9778A">
      <w:pPr>
        <w:pStyle w:val="af7"/>
        <w:rPr>
          <w:rFonts w:asciiTheme="minorHAnsi" w:hAnsiTheme="minorHAnsi" w:cstheme="minorHAnsi"/>
          <w:sz w:val="16"/>
          <w:szCs w:val="16"/>
        </w:rPr>
      </w:pPr>
      <w:r w:rsidRPr="00B145CE">
        <w:rPr>
          <w:rStyle w:val="af9"/>
          <w:rFonts w:asciiTheme="minorHAnsi" w:hAnsiTheme="minorHAnsi" w:cstheme="minorHAnsi"/>
          <w:sz w:val="16"/>
          <w:szCs w:val="16"/>
        </w:rPr>
        <w:footnoteRef/>
      </w:r>
      <w:r w:rsidRPr="00B145CE">
        <w:rPr>
          <w:rFonts w:asciiTheme="minorHAnsi" w:hAnsiTheme="minorHAnsi" w:cstheme="minorHAnsi"/>
          <w:sz w:val="16"/>
          <w:szCs w:val="16"/>
        </w:rPr>
        <w:t xml:space="preserve"> Также возможно указать контакты другой стороны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58E7E" w14:textId="6CF6DB56" w:rsidR="006A5974" w:rsidRPr="00F34350" w:rsidRDefault="006A5974" w:rsidP="003B0225">
    <w:pPr>
      <w:pStyle w:val="af0"/>
    </w:pPr>
    <w:r>
      <w:rPr>
        <w:rFonts w:ascii="Calibri" w:hAnsi="Calibri" w:cs="Calibri"/>
        <w:noProof/>
        <w:spacing w:val="34"/>
        <w:sz w:val="34"/>
        <w:szCs w:val="34"/>
      </w:rPr>
      <w:drawing>
        <wp:inline distT="0" distB="0" distL="0" distR="0" wp14:anchorId="188A380F" wp14:editId="09955E1C">
          <wp:extent cx="1380490" cy="241300"/>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241300"/>
                  </a:xfrm>
                  <a:prstGeom prst="rect">
                    <a:avLst/>
                  </a:prstGeom>
                  <a:noFill/>
                  <a:ln>
                    <a:noFill/>
                  </a:ln>
                </pic:spPr>
              </pic:pic>
            </a:graphicData>
          </a:graphic>
        </wp:inline>
      </w:drawing>
    </w:r>
    <w:r w:rsidR="00FC6C44">
      <w:rPr>
        <w:rFonts w:asciiTheme="minorHAnsi" w:hAnsiTheme="minorHAnsi" w:cs="Calibri"/>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5B4"/>
    <w:multiLevelType w:val="hybridMultilevel"/>
    <w:tmpl w:val="B0DEE7E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29C52CE"/>
    <w:multiLevelType w:val="multilevel"/>
    <w:tmpl w:val="E0165C2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20269F"/>
    <w:multiLevelType w:val="hybridMultilevel"/>
    <w:tmpl w:val="99F271D8"/>
    <w:lvl w:ilvl="0" w:tplc="42F055E4">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99256C3"/>
    <w:multiLevelType w:val="multilevel"/>
    <w:tmpl w:val="9DFC3F64"/>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B655FC0"/>
    <w:multiLevelType w:val="multilevel"/>
    <w:tmpl w:val="DB8ACE1E"/>
    <w:lvl w:ilvl="0">
      <w:start w:val="2"/>
      <w:numFmt w:val="decimal"/>
      <w:lvlText w:val="%1."/>
      <w:lvlJc w:val="left"/>
      <w:pPr>
        <w:ind w:left="360" w:hanging="360"/>
      </w:pPr>
      <w:rPr>
        <w:rFonts w:hint="default"/>
      </w:rPr>
    </w:lvl>
    <w:lvl w:ilvl="1">
      <w:start w:val="1"/>
      <w:numFmt w:val="decimal"/>
      <w:lvlText w:val="%1.%2."/>
      <w:lvlJc w:val="left"/>
      <w:pPr>
        <w:ind w:left="1979" w:hanging="360"/>
      </w:pPr>
      <w:rPr>
        <w:rFonts w:hint="default"/>
      </w:rPr>
    </w:lvl>
    <w:lvl w:ilvl="2">
      <w:start w:val="1"/>
      <w:numFmt w:val="decimal"/>
      <w:lvlText w:val="%1.%2.%3."/>
      <w:lvlJc w:val="left"/>
      <w:pPr>
        <w:ind w:left="3958" w:hanging="720"/>
      </w:pPr>
      <w:rPr>
        <w:rFonts w:hint="default"/>
      </w:rPr>
    </w:lvl>
    <w:lvl w:ilvl="3">
      <w:start w:val="1"/>
      <w:numFmt w:val="decimal"/>
      <w:lvlText w:val="%1.%2.%3.%4."/>
      <w:lvlJc w:val="left"/>
      <w:pPr>
        <w:ind w:left="5577" w:hanging="720"/>
      </w:pPr>
      <w:rPr>
        <w:rFonts w:hint="default"/>
      </w:rPr>
    </w:lvl>
    <w:lvl w:ilvl="4">
      <w:start w:val="1"/>
      <w:numFmt w:val="decimal"/>
      <w:lvlText w:val="%1.%2.%3.%4.%5."/>
      <w:lvlJc w:val="left"/>
      <w:pPr>
        <w:ind w:left="7556" w:hanging="1080"/>
      </w:pPr>
      <w:rPr>
        <w:rFonts w:hint="default"/>
      </w:rPr>
    </w:lvl>
    <w:lvl w:ilvl="5">
      <w:start w:val="1"/>
      <w:numFmt w:val="decimal"/>
      <w:lvlText w:val="%1.%2.%3.%4.%5.%6."/>
      <w:lvlJc w:val="left"/>
      <w:pPr>
        <w:ind w:left="9175" w:hanging="1080"/>
      </w:pPr>
      <w:rPr>
        <w:rFonts w:hint="default"/>
      </w:rPr>
    </w:lvl>
    <w:lvl w:ilvl="6">
      <w:start w:val="1"/>
      <w:numFmt w:val="decimal"/>
      <w:lvlText w:val="%1.%2.%3.%4.%5.%6.%7."/>
      <w:lvlJc w:val="left"/>
      <w:pPr>
        <w:ind w:left="10794" w:hanging="1080"/>
      </w:pPr>
      <w:rPr>
        <w:rFonts w:hint="default"/>
      </w:rPr>
    </w:lvl>
    <w:lvl w:ilvl="7">
      <w:start w:val="1"/>
      <w:numFmt w:val="decimal"/>
      <w:lvlText w:val="%1.%2.%3.%4.%5.%6.%7.%8."/>
      <w:lvlJc w:val="left"/>
      <w:pPr>
        <w:ind w:left="12773" w:hanging="1440"/>
      </w:pPr>
      <w:rPr>
        <w:rFonts w:hint="default"/>
      </w:rPr>
    </w:lvl>
    <w:lvl w:ilvl="8">
      <w:start w:val="1"/>
      <w:numFmt w:val="decimal"/>
      <w:lvlText w:val="%1.%2.%3.%4.%5.%6.%7.%8.%9."/>
      <w:lvlJc w:val="left"/>
      <w:pPr>
        <w:ind w:left="14392" w:hanging="1440"/>
      </w:pPr>
      <w:rPr>
        <w:rFonts w:hint="default"/>
      </w:rPr>
    </w:lvl>
  </w:abstractNum>
  <w:abstractNum w:abstractNumId="5" w15:restartNumberingAfterBreak="0">
    <w:nsid w:val="0DFC3592"/>
    <w:multiLevelType w:val="hybridMultilevel"/>
    <w:tmpl w:val="4CD4EB2E"/>
    <w:lvl w:ilvl="0" w:tplc="DF1A9B2E">
      <w:start w:val="9"/>
      <w:numFmt w:val="decimal"/>
      <w:lvlText w:val="%1."/>
      <w:lvlJc w:val="left"/>
      <w:pPr>
        <w:tabs>
          <w:tab w:val="num" w:pos="720"/>
        </w:tabs>
        <w:ind w:left="720" w:hanging="360"/>
      </w:pPr>
      <w:rPr>
        <w:rFonts w:hint="default"/>
      </w:rPr>
    </w:lvl>
    <w:lvl w:ilvl="1" w:tplc="AF467FDA">
      <w:numFmt w:val="none"/>
      <w:lvlText w:val=""/>
      <w:lvlJc w:val="left"/>
      <w:pPr>
        <w:tabs>
          <w:tab w:val="num" w:pos="360"/>
        </w:tabs>
      </w:pPr>
    </w:lvl>
    <w:lvl w:ilvl="2" w:tplc="774AD67C">
      <w:numFmt w:val="none"/>
      <w:lvlText w:val=""/>
      <w:lvlJc w:val="left"/>
      <w:pPr>
        <w:tabs>
          <w:tab w:val="num" w:pos="360"/>
        </w:tabs>
      </w:pPr>
    </w:lvl>
    <w:lvl w:ilvl="3" w:tplc="09682806">
      <w:numFmt w:val="none"/>
      <w:lvlText w:val=""/>
      <w:lvlJc w:val="left"/>
      <w:pPr>
        <w:tabs>
          <w:tab w:val="num" w:pos="360"/>
        </w:tabs>
      </w:pPr>
    </w:lvl>
    <w:lvl w:ilvl="4" w:tplc="EB6C402E">
      <w:numFmt w:val="none"/>
      <w:lvlText w:val=""/>
      <w:lvlJc w:val="left"/>
      <w:pPr>
        <w:tabs>
          <w:tab w:val="num" w:pos="360"/>
        </w:tabs>
      </w:pPr>
    </w:lvl>
    <w:lvl w:ilvl="5" w:tplc="84203F10">
      <w:numFmt w:val="none"/>
      <w:lvlText w:val=""/>
      <w:lvlJc w:val="left"/>
      <w:pPr>
        <w:tabs>
          <w:tab w:val="num" w:pos="360"/>
        </w:tabs>
      </w:pPr>
    </w:lvl>
    <w:lvl w:ilvl="6" w:tplc="D71E49A4">
      <w:numFmt w:val="none"/>
      <w:lvlText w:val=""/>
      <w:lvlJc w:val="left"/>
      <w:pPr>
        <w:tabs>
          <w:tab w:val="num" w:pos="360"/>
        </w:tabs>
      </w:pPr>
    </w:lvl>
    <w:lvl w:ilvl="7" w:tplc="6C8CABD2">
      <w:numFmt w:val="none"/>
      <w:lvlText w:val=""/>
      <w:lvlJc w:val="left"/>
      <w:pPr>
        <w:tabs>
          <w:tab w:val="num" w:pos="360"/>
        </w:tabs>
      </w:pPr>
    </w:lvl>
    <w:lvl w:ilvl="8" w:tplc="2AE26B66">
      <w:numFmt w:val="none"/>
      <w:lvlText w:val=""/>
      <w:lvlJc w:val="left"/>
      <w:pPr>
        <w:tabs>
          <w:tab w:val="num" w:pos="360"/>
        </w:tabs>
      </w:pPr>
    </w:lvl>
  </w:abstractNum>
  <w:abstractNum w:abstractNumId="6" w15:restartNumberingAfterBreak="0">
    <w:nsid w:val="11A80ED2"/>
    <w:multiLevelType w:val="hybridMultilevel"/>
    <w:tmpl w:val="1A86EDBA"/>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F73831"/>
    <w:multiLevelType w:val="hybridMultilevel"/>
    <w:tmpl w:val="C98EF1A6"/>
    <w:lvl w:ilvl="0" w:tplc="32067D5E">
      <w:start w:val="4"/>
      <w:numFmt w:val="decimal"/>
      <w:lvlText w:val="%1."/>
      <w:lvlJc w:val="left"/>
      <w:pPr>
        <w:tabs>
          <w:tab w:val="num" w:pos="720"/>
        </w:tabs>
        <w:ind w:left="720" w:hanging="360"/>
      </w:pPr>
      <w:rPr>
        <w:rFonts w:hint="default"/>
      </w:rPr>
    </w:lvl>
    <w:lvl w:ilvl="1" w:tplc="080E8472">
      <w:numFmt w:val="none"/>
      <w:lvlText w:val=""/>
      <w:lvlJc w:val="left"/>
      <w:pPr>
        <w:tabs>
          <w:tab w:val="num" w:pos="360"/>
        </w:tabs>
      </w:pPr>
    </w:lvl>
    <w:lvl w:ilvl="2" w:tplc="8684DDC2">
      <w:numFmt w:val="none"/>
      <w:lvlText w:val=""/>
      <w:lvlJc w:val="left"/>
      <w:pPr>
        <w:tabs>
          <w:tab w:val="num" w:pos="360"/>
        </w:tabs>
      </w:pPr>
    </w:lvl>
    <w:lvl w:ilvl="3" w:tplc="F3547D9C">
      <w:numFmt w:val="none"/>
      <w:lvlText w:val=""/>
      <w:lvlJc w:val="left"/>
      <w:pPr>
        <w:tabs>
          <w:tab w:val="num" w:pos="360"/>
        </w:tabs>
      </w:pPr>
    </w:lvl>
    <w:lvl w:ilvl="4" w:tplc="48A8CFCC">
      <w:numFmt w:val="none"/>
      <w:lvlText w:val=""/>
      <w:lvlJc w:val="left"/>
      <w:pPr>
        <w:tabs>
          <w:tab w:val="num" w:pos="360"/>
        </w:tabs>
      </w:pPr>
    </w:lvl>
    <w:lvl w:ilvl="5" w:tplc="5BB4A1C8">
      <w:numFmt w:val="none"/>
      <w:lvlText w:val=""/>
      <w:lvlJc w:val="left"/>
      <w:pPr>
        <w:tabs>
          <w:tab w:val="num" w:pos="360"/>
        </w:tabs>
      </w:pPr>
    </w:lvl>
    <w:lvl w:ilvl="6" w:tplc="142C5C14">
      <w:numFmt w:val="none"/>
      <w:lvlText w:val=""/>
      <w:lvlJc w:val="left"/>
      <w:pPr>
        <w:tabs>
          <w:tab w:val="num" w:pos="360"/>
        </w:tabs>
      </w:pPr>
    </w:lvl>
    <w:lvl w:ilvl="7" w:tplc="C9541984">
      <w:numFmt w:val="none"/>
      <w:lvlText w:val=""/>
      <w:lvlJc w:val="left"/>
      <w:pPr>
        <w:tabs>
          <w:tab w:val="num" w:pos="360"/>
        </w:tabs>
      </w:pPr>
    </w:lvl>
    <w:lvl w:ilvl="8" w:tplc="4ED8288E">
      <w:numFmt w:val="none"/>
      <w:lvlText w:val=""/>
      <w:lvlJc w:val="left"/>
      <w:pPr>
        <w:tabs>
          <w:tab w:val="num" w:pos="360"/>
        </w:tabs>
      </w:pPr>
    </w:lvl>
  </w:abstractNum>
  <w:abstractNum w:abstractNumId="8" w15:restartNumberingAfterBreak="0">
    <w:nsid w:val="14EC67BC"/>
    <w:multiLevelType w:val="hybridMultilevel"/>
    <w:tmpl w:val="F22C23C2"/>
    <w:lvl w:ilvl="0" w:tplc="BA5AC166">
      <w:start w:val="3"/>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15:restartNumberingAfterBreak="0">
    <w:nsid w:val="17BD5F60"/>
    <w:multiLevelType w:val="hybridMultilevel"/>
    <w:tmpl w:val="D1BA827C"/>
    <w:lvl w:ilvl="0" w:tplc="33D6F0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B541F8A"/>
    <w:multiLevelType w:val="multilevel"/>
    <w:tmpl w:val="364EDC76"/>
    <w:lvl w:ilvl="0">
      <w:start w:val="10"/>
      <w:numFmt w:val="decimal"/>
      <w:lvlText w:val="%1."/>
      <w:lvlJc w:val="left"/>
      <w:pPr>
        <w:ind w:left="400" w:hanging="400"/>
      </w:pPr>
      <w:rPr>
        <w:rFonts w:hint="default"/>
      </w:rPr>
    </w:lvl>
    <w:lvl w:ilvl="1">
      <w:start w:val="1"/>
      <w:numFmt w:val="decimal"/>
      <w:lvlText w:val="%1.%2."/>
      <w:lvlJc w:val="left"/>
      <w:pPr>
        <w:ind w:left="967" w:hanging="4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1BE4357F"/>
    <w:multiLevelType w:val="multilevel"/>
    <w:tmpl w:val="DA822C38"/>
    <w:lvl w:ilvl="0">
      <w:start w:val="1"/>
      <w:numFmt w:val="decimal"/>
      <w:isLgl/>
      <w:lvlText w:val="%1."/>
      <w:lvlJc w:val="left"/>
      <w:pPr>
        <w:tabs>
          <w:tab w:val="num" w:pos="360"/>
        </w:tabs>
        <w:ind w:left="360" w:hanging="360"/>
      </w:pPr>
      <w:rPr>
        <w:rFonts w:ascii="Calibri" w:hAnsi="Calibri" w:hint="default"/>
        <w:b/>
        <w:i w:val="0"/>
        <w:caps w:val="0"/>
        <w:strike w:val="0"/>
        <w:dstrike w:val="0"/>
        <w:vanish w:val="0"/>
        <w:color w:val="auto"/>
        <w:spacing w:val="0"/>
        <w:w w:val="100"/>
        <w:kern w:val="16"/>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792"/>
        </w:tabs>
        <w:ind w:left="792" w:hanging="432"/>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72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2815C67"/>
    <w:multiLevelType w:val="hybridMultilevel"/>
    <w:tmpl w:val="E1341622"/>
    <w:lvl w:ilvl="0" w:tplc="B30C7884">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28EB7A16"/>
    <w:multiLevelType w:val="multilevel"/>
    <w:tmpl w:val="C3C27808"/>
    <w:lvl w:ilvl="0">
      <w:start w:val="4"/>
      <w:numFmt w:val="decimal"/>
      <w:isLgl/>
      <w:lvlText w:val="%1."/>
      <w:lvlJc w:val="left"/>
      <w:pPr>
        <w:tabs>
          <w:tab w:val="num" w:pos="360"/>
        </w:tabs>
        <w:ind w:left="360" w:hanging="360"/>
      </w:pPr>
      <w:rPr>
        <w:rFonts w:ascii="Times New Roman" w:hAnsi="Times New Roman" w:hint="default"/>
        <w:b/>
        <w:i w:val="0"/>
        <w:caps w:val="0"/>
        <w:strike w:val="0"/>
        <w:dstrike w:val="0"/>
        <w:vanish w:val="0"/>
        <w:color w:val="auto"/>
        <w:spacing w:val="0"/>
        <w:w w:val="100"/>
        <w:kern w:val="16"/>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792"/>
        </w:tabs>
        <w:ind w:left="792" w:hanging="432"/>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72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90C7908"/>
    <w:multiLevelType w:val="multilevel"/>
    <w:tmpl w:val="FE1660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473AFD"/>
    <w:multiLevelType w:val="multilevel"/>
    <w:tmpl w:val="709A4DB6"/>
    <w:lvl w:ilvl="0">
      <w:start w:val="4"/>
      <w:numFmt w:val="decimal"/>
      <w:lvlText w:val="%1."/>
      <w:lvlJc w:val="left"/>
      <w:pPr>
        <w:ind w:left="360" w:hanging="360"/>
      </w:pPr>
      <w:rPr>
        <w:rFonts w:hint="default"/>
      </w:rPr>
    </w:lvl>
    <w:lvl w:ilvl="1">
      <w:start w:val="1"/>
      <w:numFmt w:val="decimal"/>
      <w:lvlText w:val="%1.%2."/>
      <w:lvlJc w:val="left"/>
      <w:pPr>
        <w:ind w:left="1979" w:hanging="360"/>
      </w:pPr>
      <w:rPr>
        <w:rFonts w:hint="default"/>
      </w:rPr>
    </w:lvl>
    <w:lvl w:ilvl="2">
      <w:start w:val="1"/>
      <w:numFmt w:val="decimal"/>
      <w:lvlText w:val="%1.%2.%3."/>
      <w:lvlJc w:val="left"/>
      <w:pPr>
        <w:ind w:left="3958" w:hanging="720"/>
      </w:pPr>
      <w:rPr>
        <w:rFonts w:hint="default"/>
      </w:rPr>
    </w:lvl>
    <w:lvl w:ilvl="3">
      <w:start w:val="1"/>
      <w:numFmt w:val="decimal"/>
      <w:lvlText w:val="%1.%2.%3.%4."/>
      <w:lvlJc w:val="left"/>
      <w:pPr>
        <w:ind w:left="5577" w:hanging="720"/>
      </w:pPr>
      <w:rPr>
        <w:rFonts w:hint="default"/>
      </w:rPr>
    </w:lvl>
    <w:lvl w:ilvl="4">
      <w:start w:val="1"/>
      <w:numFmt w:val="decimal"/>
      <w:lvlText w:val="%1.%2.%3.%4.%5."/>
      <w:lvlJc w:val="left"/>
      <w:pPr>
        <w:ind w:left="7556" w:hanging="1080"/>
      </w:pPr>
      <w:rPr>
        <w:rFonts w:hint="default"/>
      </w:rPr>
    </w:lvl>
    <w:lvl w:ilvl="5">
      <w:start w:val="1"/>
      <w:numFmt w:val="decimal"/>
      <w:lvlText w:val="%1.%2.%3.%4.%5.%6."/>
      <w:lvlJc w:val="left"/>
      <w:pPr>
        <w:ind w:left="9175" w:hanging="1080"/>
      </w:pPr>
      <w:rPr>
        <w:rFonts w:hint="default"/>
      </w:rPr>
    </w:lvl>
    <w:lvl w:ilvl="6">
      <w:start w:val="1"/>
      <w:numFmt w:val="decimal"/>
      <w:lvlText w:val="%1.%2.%3.%4.%5.%6.%7."/>
      <w:lvlJc w:val="left"/>
      <w:pPr>
        <w:ind w:left="10794" w:hanging="1080"/>
      </w:pPr>
      <w:rPr>
        <w:rFonts w:hint="default"/>
      </w:rPr>
    </w:lvl>
    <w:lvl w:ilvl="7">
      <w:start w:val="1"/>
      <w:numFmt w:val="decimal"/>
      <w:lvlText w:val="%1.%2.%3.%4.%5.%6.%7.%8."/>
      <w:lvlJc w:val="left"/>
      <w:pPr>
        <w:ind w:left="12773" w:hanging="1440"/>
      </w:pPr>
      <w:rPr>
        <w:rFonts w:hint="default"/>
      </w:rPr>
    </w:lvl>
    <w:lvl w:ilvl="8">
      <w:start w:val="1"/>
      <w:numFmt w:val="decimal"/>
      <w:lvlText w:val="%1.%2.%3.%4.%5.%6.%7.%8.%9."/>
      <w:lvlJc w:val="left"/>
      <w:pPr>
        <w:ind w:left="14392" w:hanging="1440"/>
      </w:pPr>
      <w:rPr>
        <w:rFonts w:hint="default"/>
      </w:rPr>
    </w:lvl>
  </w:abstractNum>
  <w:abstractNum w:abstractNumId="16" w15:restartNumberingAfterBreak="0">
    <w:nsid w:val="29B545CC"/>
    <w:multiLevelType w:val="multilevel"/>
    <w:tmpl w:val="D592D42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E2373D"/>
    <w:multiLevelType w:val="hybridMultilevel"/>
    <w:tmpl w:val="4DF638B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C376E85"/>
    <w:multiLevelType w:val="multilevel"/>
    <w:tmpl w:val="4C9EC1F6"/>
    <w:lvl w:ilvl="0">
      <w:start w:val="4"/>
      <w:numFmt w:val="decimal"/>
      <w:lvlText w:val="%1"/>
      <w:lvlJc w:val="left"/>
      <w:pPr>
        <w:tabs>
          <w:tab w:val="num" w:pos="360"/>
        </w:tabs>
        <w:ind w:left="360" w:hanging="360"/>
      </w:pPr>
      <w:rPr>
        <w:rFonts w:hint="default"/>
        <w:sz w:val="20"/>
      </w:rPr>
    </w:lvl>
    <w:lvl w:ilvl="1">
      <w:start w:val="1"/>
      <w:numFmt w:val="decimal"/>
      <w:lvlText w:val="%1.%2"/>
      <w:lvlJc w:val="left"/>
      <w:pPr>
        <w:tabs>
          <w:tab w:val="num" w:pos="720"/>
        </w:tabs>
        <w:ind w:left="720" w:hanging="360"/>
      </w:pPr>
      <w:rPr>
        <w:rFonts w:hint="default"/>
        <w:sz w:val="20"/>
      </w:rPr>
    </w:lvl>
    <w:lvl w:ilvl="2">
      <w:start w:val="1"/>
      <w:numFmt w:val="decimal"/>
      <w:lvlText w:val="%1.%2.%3"/>
      <w:lvlJc w:val="left"/>
      <w:pPr>
        <w:tabs>
          <w:tab w:val="num" w:pos="1440"/>
        </w:tabs>
        <w:ind w:left="1440" w:hanging="720"/>
      </w:pPr>
      <w:rPr>
        <w:rFonts w:hint="default"/>
        <w:sz w:val="20"/>
      </w:rPr>
    </w:lvl>
    <w:lvl w:ilvl="3">
      <w:start w:val="1"/>
      <w:numFmt w:val="decimal"/>
      <w:lvlText w:val="%1.%2.%3.%4"/>
      <w:lvlJc w:val="left"/>
      <w:pPr>
        <w:tabs>
          <w:tab w:val="num" w:pos="1800"/>
        </w:tabs>
        <w:ind w:left="1800" w:hanging="720"/>
      </w:pPr>
      <w:rPr>
        <w:rFonts w:hint="default"/>
        <w:sz w:val="20"/>
      </w:rPr>
    </w:lvl>
    <w:lvl w:ilvl="4">
      <w:start w:val="1"/>
      <w:numFmt w:val="decimal"/>
      <w:lvlText w:val="%1.%2.%3.%4.%5"/>
      <w:lvlJc w:val="left"/>
      <w:pPr>
        <w:tabs>
          <w:tab w:val="num" w:pos="2520"/>
        </w:tabs>
        <w:ind w:left="2520" w:hanging="1080"/>
      </w:pPr>
      <w:rPr>
        <w:rFonts w:hint="default"/>
        <w:sz w:val="20"/>
      </w:rPr>
    </w:lvl>
    <w:lvl w:ilvl="5">
      <w:start w:val="1"/>
      <w:numFmt w:val="decimal"/>
      <w:lvlText w:val="%1.%2.%3.%4.%5.%6"/>
      <w:lvlJc w:val="left"/>
      <w:pPr>
        <w:tabs>
          <w:tab w:val="num" w:pos="2880"/>
        </w:tabs>
        <w:ind w:left="2880" w:hanging="1080"/>
      </w:pPr>
      <w:rPr>
        <w:rFonts w:hint="default"/>
        <w:sz w:val="20"/>
      </w:rPr>
    </w:lvl>
    <w:lvl w:ilvl="6">
      <w:start w:val="1"/>
      <w:numFmt w:val="decimal"/>
      <w:lvlText w:val="%1.%2.%3.%4.%5.%6.%7"/>
      <w:lvlJc w:val="left"/>
      <w:pPr>
        <w:tabs>
          <w:tab w:val="num" w:pos="3600"/>
        </w:tabs>
        <w:ind w:left="3600" w:hanging="1440"/>
      </w:pPr>
      <w:rPr>
        <w:rFonts w:hint="default"/>
        <w:sz w:val="20"/>
      </w:rPr>
    </w:lvl>
    <w:lvl w:ilvl="7">
      <w:start w:val="1"/>
      <w:numFmt w:val="decimal"/>
      <w:lvlText w:val="%1.%2.%3.%4.%5.%6.%7.%8"/>
      <w:lvlJc w:val="left"/>
      <w:pPr>
        <w:tabs>
          <w:tab w:val="num" w:pos="3960"/>
        </w:tabs>
        <w:ind w:left="3960" w:hanging="1440"/>
      </w:pPr>
      <w:rPr>
        <w:rFonts w:hint="default"/>
        <w:sz w:val="20"/>
      </w:rPr>
    </w:lvl>
    <w:lvl w:ilvl="8">
      <w:start w:val="1"/>
      <w:numFmt w:val="decimal"/>
      <w:lvlText w:val="%1.%2.%3.%4.%5.%6.%7.%8.%9"/>
      <w:lvlJc w:val="left"/>
      <w:pPr>
        <w:tabs>
          <w:tab w:val="num" w:pos="4680"/>
        </w:tabs>
        <w:ind w:left="4680" w:hanging="1800"/>
      </w:pPr>
      <w:rPr>
        <w:rFonts w:hint="default"/>
        <w:sz w:val="20"/>
      </w:rPr>
    </w:lvl>
  </w:abstractNum>
  <w:abstractNum w:abstractNumId="19" w15:restartNumberingAfterBreak="0">
    <w:nsid w:val="2CF603A0"/>
    <w:multiLevelType w:val="multilevel"/>
    <w:tmpl w:val="EAA444C6"/>
    <w:lvl w:ilvl="0">
      <w:start w:val="1"/>
      <w:numFmt w:val="decimal"/>
      <w:lvlText w:val="%1."/>
      <w:lvlJc w:val="left"/>
      <w:pPr>
        <w:ind w:left="899" w:hanging="360"/>
      </w:pPr>
      <w:rPr>
        <w:rFonts w:hint="default"/>
      </w:rPr>
    </w:lvl>
    <w:lvl w:ilvl="1">
      <w:start w:val="1"/>
      <w:numFmt w:val="decimal"/>
      <w:isLgl/>
      <w:lvlText w:val="%1.%2."/>
      <w:lvlJc w:val="left"/>
      <w:pPr>
        <w:ind w:left="1259" w:hanging="360"/>
      </w:pPr>
      <w:rPr>
        <w:rFonts w:hint="default"/>
      </w:rPr>
    </w:lvl>
    <w:lvl w:ilvl="2">
      <w:start w:val="1"/>
      <w:numFmt w:val="decimal"/>
      <w:isLgl/>
      <w:lvlText w:val="%1.%2.%3."/>
      <w:lvlJc w:val="left"/>
      <w:pPr>
        <w:ind w:left="1979" w:hanging="720"/>
      </w:pPr>
      <w:rPr>
        <w:rFonts w:hint="default"/>
      </w:rPr>
    </w:lvl>
    <w:lvl w:ilvl="3">
      <w:start w:val="1"/>
      <w:numFmt w:val="decimal"/>
      <w:isLgl/>
      <w:lvlText w:val="%1.%2.%3.%4."/>
      <w:lvlJc w:val="left"/>
      <w:pPr>
        <w:ind w:left="2339" w:hanging="720"/>
      </w:pPr>
      <w:rPr>
        <w:rFonts w:hint="default"/>
      </w:rPr>
    </w:lvl>
    <w:lvl w:ilvl="4">
      <w:start w:val="1"/>
      <w:numFmt w:val="decimal"/>
      <w:isLgl/>
      <w:lvlText w:val="%1.%2.%3.%4.%5."/>
      <w:lvlJc w:val="left"/>
      <w:pPr>
        <w:ind w:left="3059" w:hanging="1080"/>
      </w:pPr>
      <w:rPr>
        <w:rFonts w:hint="default"/>
      </w:rPr>
    </w:lvl>
    <w:lvl w:ilvl="5">
      <w:start w:val="1"/>
      <w:numFmt w:val="decimal"/>
      <w:isLgl/>
      <w:lvlText w:val="%1.%2.%3.%4.%5.%6."/>
      <w:lvlJc w:val="left"/>
      <w:pPr>
        <w:ind w:left="3419" w:hanging="1080"/>
      </w:pPr>
      <w:rPr>
        <w:rFonts w:hint="default"/>
      </w:rPr>
    </w:lvl>
    <w:lvl w:ilvl="6">
      <w:start w:val="1"/>
      <w:numFmt w:val="decimal"/>
      <w:isLgl/>
      <w:lvlText w:val="%1.%2.%3.%4.%5.%6.%7."/>
      <w:lvlJc w:val="left"/>
      <w:pPr>
        <w:ind w:left="3779" w:hanging="1080"/>
      </w:pPr>
      <w:rPr>
        <w:rFonts w:hint="default"/>
      </w:rPr>
    </w:lvl>
    <w:lvl w:ilvl="7">
      <w:start w:val="1"/>
      <w:numFmt w:val="decimal"/>
      <w:isLgl/>
      <w:lvlText w:val="%1.%2.%3.%4.%5.%6.%7.%8."/>
      <w:lvlJc w:val="left"/>
      <w:pPr>
        <w:ind w:left="4499" w:hanging="1440"/>
      </w:pPr>
      <w:rPr>
        <w:rFonts w:hint="default"/>
      </w:rPr>
    </w:lvl>
    <w:lvl w:ilvl="8">
      <w:start w:val="1"/>
      <w:numFmt w:val="decimal"/>
      <w:isLgl/>
      <w:lvlText w:val="%1.%2.%3.%4.%5.%6.%7.%8.%9."/>
      <w:lvlJc w:val="left"/>
      <w:pPr>
        <w:ind w:left="4859" w:hanging="1440"/>
      </w:pPr>
      <w:rPr>
        <w:rFonts w:hint="default"/>
      </w:rPr>
    </w:lvl>
  </w:abstractNum>
  <w:abstractNum w:abstractNumId="20" w15:restartNumberingAfterBreak="0">
    <w:nsid w:val="2D2947CC"/>
    <w:multiLevelType w:val="hybridMultilevel"/>
    <w:tmpl w:val="D706C16E"/>
    <w:lvl w:ilvl="0" w:tplc="BE567F0E">
      <w:start w:val="4"/>
      <w:numFmt w:val="bullet"/>
      <w:lvlText w:val="-"/>
      <w:lvlJc w:val="left"/>
      <w:pPr>
        <w:tabs>
          <w:tab w:val="num" w:pos="899"/>
        </w:tabs>
        <w:ind w:left="899" w:hanging="36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21" w15:restartNumberingAfterBreak="0">
    <w:nsid w:val="337A1581"/>
    <w:multiLevelType w:val="multilevel"/>
    <w:tmpl w:val="5C685CB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4C1210F"/>
    <w:multiLevelType w:val="multilevel"/>
    <w:tmpl w:val="0DDE70D8"/>
    <w:lvl w:ilvl="0">
      <w:start w:val="6"/>
      <w:numFmt w:val="decimal"/>
      <w:lvlText w:val="%1."/>
      <w:lvlJc w:val="left"/>
      <w:pPr>
        <w:ind w:left="360" w:hanging="360"/>
      </w:pPr>
      <w:rPr>
        <w:rFonts w:hint="default"/>
      </w:rPr>
    </w:lvl>
    <w:lvl w:ilvl="1">
      <w:start w:val="1"/>
      <w:numFmt w:val="decimal"/>
      <w:lvlText w:val="%1.%2."/>
      <w:lvlJc w:val="left"/>
      <w:pPr>
        <w:ind w:left="1979" w:hanging="360"/>
      </w:pPr>
      <w:rPr>
        <w:rFonts w:hint="default"/>
      </w:rPr>
    </w:lvl>
    <w:lvl w:ilvl="2">
      <w:start w:val="1"/>
      <w:numFmt w:val="decimal"/>
      <w:lvlText w:val="%1.%2.%3."/>
      <w:lvlJc w:val="left"/>
      <w:pPr>
        <w:ind w:left="3958" w:hanging="720"/>
      </w:pPr>
      <w:rPr>
        <w:rFonts w:hint="default"/>
      </w:rPr>
    </w:lvl>
    <w:lvl w:ilvl="3">
      <w:start w:val="1"/>
      <w:numFmt w:val="decimal"/>
      <w:lvlText w:val="%1.%2.%3.%4."/>
      <w:lvlJc w:val="left"/>
      <w:pPr>
        <w:ind w:left="5577" w:hanging="720"/>
      </w:pPr>
      <w:rPr>
        <w:rFonts w:hint="default"/>
      </w:rPr>
    </w:lvl>
    <w:lvl w:ilvl="4">
      <w:start w:val="1"/>
      <w:numFmt w:val="decimal"/>
      <w:lvlText w:val="%1.%2.%3.%4.%5."/>
      <w:lvlJc w:val="left"/>
      <w:pPr>
        <w:ind w:left="7556" w:hanging="1080"/>
      </w:pPr>
      <w:rPr>
        <w:rFonts w:hint="default"/>
      </w:rPr>
    </w:lvl>
    <w:lvl w:ilvl="5">
      <w:start w:val="1"/>
      <w:numFmt w:val="decimal"/>
      <w:lvlText w:val="%1.%2.%3.%4.%5.%6."/>
      <w:lvlJc w:val="left"/>
      <w:pPr>
        <w:ind w:left="9175" w:hanging="1080"/>
      </w:pPr>
      <w:rPr>
        <w:rFonts w:hint="default"/>
      </w:rPr>
    </w:lvl>
    <w:lvl w:ilvl="6">
      <w:start w:val="1"/>
      <w:numFmt w:val="decimal"/>
      <w:lvlText w:val="%1.%2.%3.%4.%5.%6.%7."/>
      <w:lvlJc w:val="left"/>
      <w:pPr>
        <w:ind w:left="10794" w:hanging="1080"/>
      </w:pPr>
      <w:rPr>
        <w:rFonts w:hint="default"/>
      </w:rPr>
    </w:lvl>
    <w:lvl w:ilvl="7">
      <w:start w:val="1"/>
      <w:numFmt w:val="decimal"/>
      <w:lvlText w:val="%1.%2.%3.%4.%5.%6.%7.%8."/>
      <w:lvlJc w:val="left"/>
      <w:pPr>
        <w:ind w:left="12773" w:hanging="1440"/>
      </w:pPr>
      <w:rPr>
        <w:rFonts w:hint="default"/>
      </w:rPr>
    </w:lvl>
    <w:lvl w:ilvl="8">
      <w:start w:val="1"/>
      <w:numFmt w:val="decimal"/>
      <w:lvlText w:val="%1.%2.%3.%4.%5.%6.%7.%8.%9."/>
      <w:lvlJc w:val="left"/>
      <w:pPr>
        <w:ind w:left="14392" w:hanging="1440"/>
      </w:pPr>
      <w:rPr>
        <w:rFonts w:hint="default"/>
      </w:rPr>
    </w:lvl>
  </w:abstractNum>
  <w:abstractNum w:abstractNumId="23" w15:restartNumberingAfterBreak="0">
    <w:nsid w:val="39E65BBF"/>
    <w:multiLevelType w:val="multilevel"/>
    <w:tmpl w:val="8D36EAA2"/>
    <w:lvl w:ilvl="0">
      <w:start w:val="12"/>
      <w:numFmt w:val="decimal"/>
      <w:lvlText w:val="%1."/>
      <w:lvlJc w:val="left"/>
      <w:pPr>
        <w:ind w:left="720" w:hanging="360"/>
      </w:pPr>
      <w:rPr>
        <w:rFonts w:hint="default"/>
      </w:rPr>
    </w:lvl>
    <w:lvl w:ilvl="1">
      <w:start w:val="1"/>
      <w:numFmt w:val="decimal"/>
      <w:isLgl/>
      <w:lvlText w:val="%1.%2."/>
      <w:lvlJc w:val="left"/>
      <w:pPr>
        <w:ind w:left="967" w:hanging="40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4" w15:restartNumberingAfterBreak="0">
    <w:nsid w:val="41C9013D"/>
    <w:multiLevelType w:val="multilevel"/>
    <w:tmpl w:val="43FA58F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4F64294"/>
    <w:multiLevelType w:val="multilevel"/>
    <w:tmpl w:val="D5746BFC"/>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49770D68"/>
    <w:multiLevelType w:val="multilevel"/>
    <w:tmpl w:val="B0DEE7E2"/>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498656EE"/>
    <w:multiLevelType w:val="hybridMultilevel"/>
    <w:tmpl w:val="AFD29F06"/>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6E3305"/>
    <w:multiLevelType w:val="multilevel"/>
    <w:tmpl w:val="0BDA039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A6F5015"/>
    <w:multiLevelType w:val="hybridMultilevel"/>
    <w:tmpl w:val="A7DC441C"/>
    <w:lvl w:ilvl="0" w:tplc="BA46AEB4">
      <w:start w:val="3"/>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15:restartNumberingAfterBreak="0">
    <w:nsid w:val="4C6B6FCF"/>
    <w:multiLevelType w:val="multilevel"/>
    <w:tmpl w:val="2E806D64"/>
    <w:lvl w:ilvl="0">
      <w:start w:val="4"/>
      <w:numFmt w:val="decimal"/>
      <w:lvlText w:val="%1."/>
      <w:lvlJc w:val="left"/>
      <w:pPr>
        <w:ind w:left="360" w:hanging="360"/>
      </w:pPr>
      <w:rPr>
        <w:rFonts w:hint="default"/>
      </w:rPr>
    </w:lvl>
    <w:lvl w:ilvl="1">
      <w:start w:val="6"/>
      <w:numFmt w:val="decimal"/>
      <w:lvlText w:val="%1.%2."/>
      <w:lvlJc w:val="left"/>
      <w:pPr>
        <w:ind w:left="1979" w:hanging="360"/>
      </w:pPr>
      <w:rPr>
        <w:rFonts w:hint="default"/>
      </w:rPr>
    </w:lvl>
    <w:lvl w:ilvl="2">
      <w:start w:val="1"/>
      <w:numFmt w:val="decimal"/>
      <w:lvlText w:val="%1.%2.%3."/>
      <w:lvlJc w:val="left"/>
      <w:pPr>
        <w:ind w:left="3958" w:hanging="720"/>
      </w:pPr>
      <w:rPr>
        <w:rFonts w:hint="default"/>
      </w:rPr>
    </w:lvl>
    <w:lvl w:ilvl="3">
      <w:start w:val="1"/>
      <w:numFmt w:val="decimal"/>
      <w:lvlText w:val="%1.%2.%3.%4."/>
      <w:lvlJc w:val="left"/>
      <w:pPr>
        <w:ind w:left="5577" w:hanging="720"/>
      </w:pPr>
      <w:rPr>
        <w:rFonts w:hint="default"/>
      </w:rPr>
    </w:lvl>
    <w:lvl w:ilvl="4">
      <w:start w:val="1"/>
      <w:numFmt w:val="decimal"/>
      <w:lvlText w:val="%1.%2.%3.%4.%5."/>
      <w:lvlJc w:val="left"/>
      <w:pPr>
        <w:ind w:left="7556" w:hanging="1080"/>
      </w:pPr>
      <w:rPr>
        <w:rFonts w:hint="default"/>
      </w:rPr>
    </w:lvl>
    <w:lvl w:ilvl="5">
      <w:start w:val="1"/>
      <w:numFmt w:val="decimal"/>
      <w:lvlText w:val="%1.%2.%3.%4.%5.%6."/>
      <w:lvlJc w:val="left"/>
      <w:pPr>
        <w:ind w:left="9175" w:hanging="1080"/>
      </w:pPr>
      <w:rPr>
        <w:rFonts w:hint="default"/>
      </w:rPr>
    </w:lvl>
    <w:lvl w:ilvl="6">
      <w:start w:val="1"/>
      <w:numFmt w:val="decimal"/>
      <w:lvlText w:val="%1.%2.%3.%4.%5.%6.%7."/>
      <w:lvlJc w:val="left"/>
      <w:pPr>
        <w:ind w:left="10794" w:hanging="1080"/>
      </w:pPr>
      <w:rPr>
        <w:rFonts w:hint="default"/>
      </w:rPr>
    </w:lvl>
    <w:lvl w:ilvl="7">
      <w:start w:val="1"/>
      <w:numFmt w:val="decimal"/>
      <w:lvlText w:val="%1.%2.%3.%4.%5.%6.%7.%8."/>
      <w:lvlJc w:val="left"/>
      <w:pPr>
        <w:ind w:left="12773" w:hanging="1440"/>
      </w:pPr>
      <w:rPr>
        <w:rFonts w:hint="default"/>
      </w:rPr>
    </w:lvl>
    <w:lvl w:ilvl="8">
      <w:start w:val="1"/>
      <w:numFmt w:val="decimal"/>
      <w:lvlText w:val="%1.%2.%3.%4.%5.%6.%7.%8.%9."/>
      <w:lvlJc w:val="left"/>
      <w:pPr>
        <w:ind w:left="14392" w:hanging="1440"/>
      </w:pPr>
      <w:rPr>
        <w:rFonts w:hint="default"/>
      </w:rPr>
    </w:lvl>
  </w:abstractNum>
  <w:abstractNum w:abstractNumId="31" w15:restartNumberingAfterBreak="0">
    <w:nsid w:val="51C257A3"/>
    <w:multiLevelType w:val="multilevel"/>
    <w:tmpl w:val="4A9A6C1A"/>
    <w:lvl w:ilvl="0">
      <w:start w:val="3"/>
      <w:numFmt w:val="decimal"/>
      <w:isLgl/>
      <w:lvlText w:val="%1."/>
      <w:lvlJc w:val="left"/>
      <w:pPr>
        <w:tabs>
          <w:tab w:val="num" w:pos="360"/>
        </w:tabs>
        <w:ind w:left="360" w:hanging="360"/>
      </w:pPr>
      <w:rPr>
        <w:rFonts w:ascii="Times New Roman" w:hAnsi="Times New Roman" w:hint="default"/>
        <w:b/>
        <w:i w:val="0"/>
        <w:caps w:val="0"/>
        <w:strike w:val="0"/>
        <w:dstrike w:val="0"/>
        <w:vanish w:val="0"/>
        <w:color w:val="auto"/>
        <w:spacing w:val="0"/>
        <w:w w:val="100"/>
        <w:kern w:val="16"/>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792"/>
        </w:tabs>
        <w:ind w:left="792" w:hanging="432"/>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72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75B7C76"/>
    <w:multiLevelType w:val="multilevel"/>
    <w:tmpl w:val="41DAD31A"/>
    <w:lvl w:ilvl="0">
      <w:start w:val="5"/>
      <w:numFmt w:val="decimal"/>
      <w:lvlText w:val="%1."/>
      <w:lvlJc w:val="left"/>
      <w:pPr>
        <w:ind w:left="360" w:hanging="360"/>
      </w:pPr>
      <w:rPr>
        <w:rFonts w:hint="default"/>
      </w:rPr>
    </w:lvl>
    <w:lvl w:ilvl="1">
      <w:start w:val="6"/>
      <w:numFmt w:val="decimal"/>
      <w:lvlText w:val="%1.%2."/>
      <w:lvlJc w:val="left"/>
      <w:pPr>
        <w:ind w:left="1979" w:hanging="360"/>
      </w:pPr>
      <w:rPr>
        <w:rFonts w:hint="default"/>
      </w:rPr>
    </w:lvl>
    <w:lvl w:ilvl="2">
      <w:start w:val="1"/>
      <w:numFmt w:val="decimal"/>
      <w:lvlText w:val="%1.%2.%3."/>
      <w:lvlJc w:val="left"/>
      <w:pPr>
        <w:ind w:left="3958" w:hanging="720"/>
      </w:pPr>
      <w:rPr>
        <w:rFonts w:hint="default"/>
      </w:rPr>
    </w:lvl>
    <w:lvl w:ilvl="3">
      <w:start w:val="1"/>
      <w:numFmt w:val="decimal"/>
      <w:lvlText w:val="%1.%2.%3.%4."/>
      <w:lvlJc w:val="left"/>
      <w:pPr>
        <w:ind w:left="5577" w:hanging="720"/>
      </w:pPr>
      <w:rPr>
        <w:rFonts w:hint="default"/>
      </w:rPr>
    </w:lvl>
    <w:lvl w:ilvl="4">
      <w:start w:val="1"/>
      <w:numFmt w:val="decimal"/>
      <w:lvlText w:val="%1.%2.%3.%4.%5."/>
      <w:lvlJc w:val="left"/>
      <w:pPr>
        <w:ind w:left="7556" w:hanging="1080"/>
      </w:pPr>
      <w:rPr>
        <w:rFonts w:hint="default"/>
      </w:rPr>
    </w:lvl>
    <w:lvl w:ilvl="5">
      <w:start w:val="1"/>
      <w:numFmt w:val="decimal"/>
      <w:lvlText w:val="%1.%2.%3.%4.%5.%6."/>
      <w:lvlJc w:val="left"/>
      <w:pPr>
        <w:ind w:left="9175" w:hanging="1080"/>
      </w:pPr>
      <w:rPr>
        <w:rFonts w:hint="default"/>
      </w:rPr>
    </w:lvl>
    <w:lvl w:ilvl="6">
      <w:start w:val="1"/>
      <w:numFmt w:val="decimal"/>
      <w:lvlText w:val="%1.%2.%3.%4.%5.%6.%7."/>
      <w:lvlJc w:val="left"/>
      <w:pPr>
        <w:ind w:left="10794" w:hanging="1080"/>
      </w:pPr>
      <w:rPr>
        <w:rFonts w:hint="default"/>
      </w:rPr>
    </w:lvl>
    <w:lvl w:ilvl="7">
      <w:start w:val="1"/>
      <w:numFmt w:val="decimal"/>
      <w:lvlText w:val="%1.%2.%3.%4.%5.%6.%7.%8."/>
      <w:lvlJc w:val="left"/>
      <w:pPr>
        <w:ind w:left="12773" w:hanging="1440"/>
      </w:pPr>
      <w:rPr>
        <w:rFonts w:hint="default"/>
      </w:rPr>
    </w:lvl>
    <w:lvl w:ilvl="8">
      <w:start w:val="1"/>
      <w:numFmt w:val="decimal"/>
      <w:lvlText w:val="%1.%2.%3.%4.%5.%6.%7.%8.%9."/>
      <w:lvlJc w:val="left"/>
      <w:pPr>
        <w:ind w:left="14392" w:hanging="1440"/>
      </w:pPr>
      <w:rPr>
        <w:rFonts w:hint="default"/>
      </w:rPr>
    </w:lvl>
  </w:abstractNum>
  <w:abstractNum w:abstractNumId="33" w15:restartNumberingAfterBreak="0">
    <w:nsid w:val="59DF074F"/>
    <w:multiLevelType w:val="multilevel"/>
    <w:tmpl w:val="1646EA6A"/>
    <w:lvl w:ilvl="0">
      <w:start w:val="4"/>
      <w:numFmt w:val="decimal"/>
      <w:lvlText w:val="%1."/>
      <w:lvlJc w:val="left"/>
      <w:pPr>
        <w:ind w:left="360" w:hanging="360"/>
      </w:pPr>
      <w:rPr>
        <w:rFonts w:hint="default"/>
      </w:rPr>
    </w:lvl>
    <w:lvl w:ilvl="1">
      <w:start w:val="1"/>
      <w:numFmt w:val="decimal"/>
      <w:lvlText w:val="%1.%2."/>
      <w:lvlJc w:val="left"/>
      <w:pPr>
        <w:ind w:left="1979" w:hanging="360"/>
      </w:pPr>
      <w:rPr>
        <w:rFonts w:hint="default"/>
      </w:rPr>
    </w:lvl>
    <w:lvl w:ilvl="2">
      <w:start w:val="1"/>
      <w:numFmt w:val="decimal"/>
      <w:lvlText w:val="%1.%2.%3."/>
      <w:lvlJc w:val="left"/>
      <w:pPr>
        <w:ind w:left="3958" w:hanging="720"/>
      </w:pPr>
      <w:rPr>
        <w:rFonts w:hint="default"/>
      </w:rPr>
    </w:lvl>
    <w:lvl w:ilvl="3">
      <w:start w:val="1"/>
      <w:numFmt w:val="decimal"/>
      <w:lvlText w:val="%1.%2.%3.%4."/>
      <w:lvlJc w:val="left"/>
      <w:pPr>
        <w:ind w:left="5577" w:hanging="720"/>
      </w:pPr>
      <w:rPr>
        <w:rFonts w:hint="default"/>
      </w:rPr>
    </w:lvl>
    <w:lvl w:ilvl="4">
      <w:start w:val="1"/>
      <w:numFmt w:val="decimal"/>
      <w:lvlText w:val="%1.%2.%3.%4.%5."/>
      <w:lvlJc w:val="left"/>
      <w:pPr>
        <w:ind w:left="7556" w:hanging="1080"/>
      </w:pPr>
      <w:rPr>
        <w:rFonts w:hint="default"/>
      </w:rPr>
    </w:lvl>
    <w:lvl w:ilvl="5">
      <w:start w:val="1"/>
      <w:numFmt w:val="decimal"/>
      <w:lvlText w:val="%1.%2.%3.%4.%5.%6."/>
      <w:lvlJc w:val="left"/>
      <w:pPr>
        <w:ind w:left="9175" w:hanging="1080"/>
      </w:pPr>
      <w:rPr>
        <w:rFonts w:hint="default"/>
      </w:rPr>
    </w:lvl>
    <w:lvl w:ilvl="6">
      <w:start w:val="1"/>
      <w:numFmt w:val="decimal"/>
      <w:lvlText w:val="%1.%2.%3.%4.%5.%6.%7."/>
      <w:lvlJc w:val="left"/>
      <w:pPr>
        <w:ind w:left="10794" w:hanging="1080"/>
      </w:pPr>
      <w:rPr>
        <w:rFonts w:hint="default"/>
      </w:rPr>
    </w:lvl>
    <w:lvl w:ilvl="7">
      <w:start w:val="1"/>
      <w:numFmt w:val="decimal"/>
      <w:lvlText w:val="%1.%2.%3.%4.%5.%6.%7.%8."/>
      <w:lvlJc w:val="left"/>
      <w:pPr>
        <w:ind w:left="12773" w:hanging="1440"/>
      </w:pPr>
      <w:rPr>
        <w:rFonts w:hint="default"/>
      </w:rPr>
    </w:lvl>
    <w:lvl w:ilvl="8">
      <w:start w:val="1"/>
      <w:numFmt w:val="decimal"/>
      <w:lvlText w:val="%1.%2.%3.%4.%5.%6.%7.%8.%9."/>
      <w:lvlJc w:val="left"/>
      <w:pPr>
        <w:ind w:left="14392" w:hanging="1440"/>
      </w:pPr>
      <w:rPr>
        <w:rFonts w:hint="default"/>
      </w:rPr>
    </w:lvl>
  </w:abstractNum>
  <w:abstractNum w:abstractNumId="34" w15:restartNumberingAfterBreak="0">
    <w:nsid w:val="5A751138"/>
    <w:multiLevelType w:val="multilevel"/>
    <w:tmpl w:val="2F5AF3D6"/>
    <w:lvl w:ilvl="0">
      <w:start w:val="1"/>
      <w:numFmt w:val="decimal"/>
      <w:lvlText w:val="%1."/>
      <w:lvlJc w:val="left"/>
      <w:pPr>
        <w:ind w:left="1647"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367" w:hanging="108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2727" w:hanging="1440"/>
      </w:pPr>
      <w:rPr>
        <w:rFonts w:hint="default"/>
      </w:rPr>
    </w:lvl>
  </w:abstractNum>
  <w:abstractNum w:abstractNumId="35" w15:restartNumberingAfterBreak="0">
    <w:nsid w:val="5A801D4E"/>
    <w:multiLevelType w:val="multilevel"/>
    <w:tmpl w:val="027A51E4"/>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5D6705CE"/>
    <w:multiLevelType w:val="multilevel"/>
    <w:tmpl w:val="04F0E41C"/>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20"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E1B782A"/>
    <w:multiLevelType w:val="multilevel"/>
    <w:tmpl w:val="86120104"/>
    <w:lvl w:ilvl="0">
      <w:start w:val="5"/>
      <w:numFmt w:val="decimal"/>
      <w:lvlText w:val="%1."/>
      <w:lvlJc w:val="left"/>
      <w:pPr>
        <w:ind w:left="360" w:hanging="360"/>
      </w:pPr>
      <w:rPr>
        <w:rFonts w:hint="default"/>
      </w:rPr>
    </w:lvl>
    <w:lvl w:ilvl="1">
      <w:start w:val="1"/>
      <w:numFmt w:val="decimal"/>
      <w:lvlText w:val="%1.%2."/>
      <w:lvlJc w:val="left"/>
      <w:pPr>
        <w:ind w:left="1979" w:hanging="360"/>
      </w:pPr>
      <w:rPr>
        <w:rFonts w:hint="default"/>
      </w:rPr>
    </w:lvl>
    <w:lvl w:ilvl="2">
      <w:start w:val="1"/>
      <w:numFmt w:val="decimal"/>
      <w:lvlText w:val="%1.%2.%3."/>
      <w:lvlJc w:val="left"/>
      <w:pPr>
        <w:ind w:left="3958" w:hanging="720"/>
      </w:pPr>
      <w:rPr>
        <w:rFonts w:hint="default"/>
      </w:rPr>
    </w:lvl>
    <w:lvl w:ilvl="3">
      <w:start w:val="1"/>
      <w:numFmt w:val="decimal"/>
      <w:lvlText w:val="%1.%2.%3.%4."/>
      <w:lvlJc w:val="left"/>
      <w:pPr>
        <w:ind w:left="5577" w:hanging="720"/>
      </w:pPr>
      <w:rPr>
        <w:rFonts w:hint="default"/>
      </w:rPr>
    </w:lvl>
    <w:lvl w:ilvl="4">
      <w:start w:val="1"/>
      <w:numFmt w:val="decimal"/>
      <w:lvlText w:val="%1.%2.%3.%4.%5."/>
      <w:lvlJc w:val="left"/>
      <w:pPr>
        <w:ind w:left="7556" w:hanging="1080"/>
      </w:pPr>
      <w:rPr>
        <w:rFonts w:hint="default"/>
      </w:rPr>
    </w:lvl>
    <w:lvl w:ilvl="5">
      <w:start w:val="1"/>
      <w:numFmt w:val="decimal"/>
      <w:lvlText w:val="%1.%2.%3.%4.%5.%6."/>
      <w:lvlJc w:val="left"/>
      <w:pPr>
        <w:ind w:left="9175" w:hanging="1080"/>
      </w:pPr>
      <w:rPr>
        <w:rFonts w:hint="default"/>
      </w:rPr>
    </w:lvl>
    <w:lvl w:ilvl="6">
      <w:start w:val="1"/>
      <w:numFmt w:val="decimal"/>
      <w:lvlText w:val="%1.%2.%3.%4.%5.%6.%7."/>
      <w:lvlJc w:val="left"/>
      <w:pPr>
        <w:ind w:left="10794" w:hanging="1080"/>
      </w:pPr>
      <w:rPr>
        <w:rFonts w:hint="default"/>
      </w:rPr>
    </w:lvl>
    <w:lvl w:ilvl="7">
      <w:start w:val="1"/>
      <w:numFmt w:val="decimal"/>
      <w:lvlText w:val="%1.%2.%3.%4.%5.%6.%7.%8."/>
      <w:lvlJc w:val="left"/>
      <w:pPr>
        <w:ind w:left="12773" w:hanging="1440"/>
      </w:pPr>
      <w:rPr>
        <w:rFonts w:hint="default"/>
      </w:rPr>
    </w:lvl>
    <w:lvl w:ilvl="8">
      <w:start w:val="1"/>
      <w:numFmt w:val="decimal"/>
      <w:lvlText w:val="%1.%2.%3.%4.%5.%6.%7.%8.%9."/>
      <w:lvlJc w:val="left"/>
      <w:pPr>
        <w:ind w:left="14392" w:hanging="1440"/>
      </w:pPr>
      <w:rPr>
        <w:rFonts w:hint="default"/>
      </w:rPr>
    </w:lvl>
  </w:abstractNum>
  <w:abstractNum w:abstractNumId="38" w15:restartNumberingAfterBreak="0">
    <w:nsid w:val="62C155F9"/>
    <w:multiLevelType w:val="multilevel"/>
    <w:tmpl w:val="F756483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86"/>
        </w:tabs>
        <w:ind w:left="786"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640E4813"/>
    <w:multiLevelType w:val="hybridMultilevel"/>
    <w:tmpl w:val="5D96A68C"/>
    <w:lvl w:ilvl="0" w:tplc="E7680476">
      <w:start w:val="1"/>
      <w:numFmt w:val="decimal"/>
      <w:lvlText w:val="%1."/>
      <w:lvlJc w:val="left"/>
      <w:pPr>
        <w:tabs>
          <w:tab w:val="num" w:pos="720"/>
        </w:tabs>
        <w:ind w:left="720" w:hanging="360"/>
      </w:pPr>
      <w:rPr>
        <w:rFonts w:hint="default"/>
        <w:sz w:val="24"/>
      </w:rPr>
    </w:lvl>
    <w:lvl w:ilvl="1" w:tplc="6EEE1890">
      <w:numFmt w:val="none"/>
      <w:lvlText w:val=""/>
      <w:lvlJc w:val="left"/>
      <w:pPr>
        <w:tabs>
          <w:tab w:val="num" w:pos="360"/>
        </w:tabs>
      </w:pPr>
    </w:lvl>
    <w:lvl w:ilvl="2" w:tplc="9DAA2C68">
      <w:numFmt w:val="none"/>
      <w:lvlText w:val=""/>
      <w:lvlJc w:val="left"/>
      <w:pPr>
        <w:tabs>
          <w:tab w:val="num" w:pos="360"/>
        </w:tabs>
      </w:pPr>
    </w:lvl>
    <w:lvl w:ilvl="3" w:tplc="1D908A3C">
      <w:numFmt w:val="none"/>
      <w:lvlText w:val=""/>
      <w:lvlJc w:val="left"/>
      <w:pPr>
        <w:tabs>
          <w:tab w:val="num" w:pos="360"/>
        </w:tabs>
      </w:pPr>
    </w:lvl>
    <w:lvl w:ilvl="4" w:tplc="CA0A5FEC">
      <w:numFmt w:val="none"/>
      <w:lvlText w:val=""/>
      <w:lvlJc w:val="left"/>
      <w:pPr>
        <w:tabs>
          <w:tab w:val="num" w:pos="360"/>
        </w:tabs>
      </w:pPr>
    </w:lvl>
    <w:lvl w:ilvl="5" w:tplc="743CBCC6">
      <w:numFmt w:val="none"/>
      <w:lvlText w:val=""/>
      <w:lvlJc w:val="left"/>
      <w:pPr>
        <w:tabs>
          <w:tab w:val="num" w:pos="360"/>
        </w:tabs>
      </w:pPr>
    </w:lvl>
    <w:lvl w:ilvl="6" w:tplc="B00676B0">
      <w:numFmt w:val="none"/>
      <w:lvlText w:val=""/>
      <w:lvlJc w:val="left"/>
      <w:pPr>
        <w:tabs>
          <w:tab w:val="num" w:pos="360"/>
        </w:tabs>
      </w:pPr>
    </w:lvl>
    <w:lvl w:ilvl="7" w:tplc="AE3223AC">
      <w:numFmt w:val="none"/>
      <w:lvlText w:val=""/>
      <w:lvlJc w:val="left"/>
      <w:pPr>
        <w:tabs>
          <w:tab w:val="num" w:pos="360"/>
        </w:tabs>
      </w:pPr>
    </w:lvl>
    <w:lvl w:ilvl="8" w:tplc="0AD6FFD2">
      <w:numFmt w:val="none"/>
      <w:lvlText w:val=""/>
      <w:lvlJc w:val="left"/>
      <w:pPr>
        <w:tabs>
          <w:tab w:val="num" w:pos="360"/>
        </w:tabs>
      </w:pPr>
    </w:lvl>
  </w:abstractNum>
  <w:abstractNum w:abstractNumId="40" w15:restartNumberingAfterBreak="0">
    <w:nsid w:val="646714C3"/>
    <w:multiLevelType w:val="hybridMultilevel"/>
    <w:tmpl w:val="C6A414E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75278EE"/>
    <w:multiLevelType w:val="hybridMultilevel"/>
    <w:tmpl w:val="44AE50FA"/>
    <w:lvl w:ilvl="0" w:tplc="1C6E00A6">
      <w:start w:val="4"/>
      <w:numFmt w:val="decimal"/>
      <w:lvlText w:val="%1."/>
      <w:lvlJc w:val="left"/>
      <w:pPr>
        <w:ind w:left="1647" w:hanging="360"/>
      </w:pPr>
      <w:rPr>
        <w:rFonts w:hint="default"/>
      </w:rPr>
    </w:lvl>
    <w:lvl w:ilvl="1" w:tplc="04190019">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2" w15:restartNumberingAfterBreak="0">
    <w:nsid w:val="68205EA6"/>
    <w:multiLevelType w:val="multilevel"/>
    <w:tmpl w:val="C0307B4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8234430"/>
    <w:multiLevelType w:val="multilevel"/>
    <w:tmpl w:val="ABCAE03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C775395"/>
    <w:multiLevelType w:val="multilevel"/>
    <w:tmpl w:val="F5F0BCCC"/>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885"/>
        </w:tabs>
        <w:ind w:left="88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CB93C3A"/>
    <w:multiLevelType w:val="multilevel"/>
    <w:tmpl w:val="7A58203A"/>
    <w:lvl w:ilvl="0">
      <w:start w:val="3"/>
      <w:numFmt w:val="decimal"/>
      <w:lvlText w:val="%1."/>
      <w:lvlJc w:val="left"/>
      <w:pPr>
        <w:ind w:left="360" w:hanging="360"/>
      </w:pPr>
      <w:rPr>
        <w:rFonts w:hint="default"/>
      </w:rPr>
    </w:lvl>
    <w:lvl w:ilvl="1">
      <w:start w:val="6"/>
      <w:numFmt w:val="decimal"/>
      <w:lvlText w:val="%1.%2."/>
      <w:lvlJc w:val="left"/>
      <w:pPr>
        <w:ind w:left="1979" w:hanging="360"/>
      </w:pPr>
      <w:rPr>
        <w:rFonts w:hint="default"/>
      </w:rPr>
    </w:lvl>
    <w:lvl w:ilvl="2">
      <w:start w:val="1"/>
      <w:numFmt w:val="decimal"/>
      <w:lvlText w:val="%1.%2.%3."/>
      <w:lvlJc w:val="left"/>
      <w:pPr>
        <w:ind w:left="3958" w:hanging="720"/>
      </w:pPr>
      <w:rPr>
        <w:rFonts w:hint="default"/>
      </w:rPr>
    </w:lvl>
    <w:lvl w:ilvl="3">
      <w:start w:val="1"/>
      <w:numFmt w:val="decimal"/>
      <w:lvlText w:val="%1.%2.%3.%4."/>
      <w:lvlJc w:val="left"/>
      <w:pPr>
        <w:ind w:left="5577" w:hanging="720"/>
      </w:pPr>
      <w:rPr>
        <w:rFonts w:hint="default"/>
      </w:rPr>
    </w:lvl>
    <w:lvl w:ilvl="4">
      <w:start w:val="1"/>
      <w:numFmt w:val="decimal"/>
      <w:lvlText w:val="%1.%2.%3.%4.%5."/>
      <w:lvlJc w:val="left"/>
      <w:pPr>
        <w:ind w:left="7556" w:hanging="1080"/>
      </w:pPr>
      <w:rPr>
        <w:rFonts w:hint="default"/>
      </w:rPr>
    </w:lvl>
    <w:lvl w:ilvl="5">
      <w:start w:val="1"/>
      <w:numFmt w:val="decimal"/>
      <w:lvlText w:val="%1.%2.%3.%4.%5.%6."/>
      <w:lvlJc w:val="left"/>
      <w:pPr>
        <w:ind w:left="9175" w:hanging="1080"/>
      </w:pPr>
      <w:rPr>
        <w:rFonts w:hint="default"/>
      </w:rPr>
    </w:lvl>
    <w:lvl w:ilvl="6">
      <w:start w:val="1"/>
      <w:numFmt w:val="decimal"/>
      <w:lvlText w:val="%1.%2.%3.%4.%5.%6.%7."/>
      <w:lvlJc w:val="left"/>
      <w:pPr>
        <w:ind w:left="10794" w:hanging="1080"/>
      </w:pPr>
      <w:rPr>
        <w:rFonts w:hint="default"/>
      </w:rPr>
    </w:lvl>
    <w:lvl w:ilvl="7">
      <w:start w:val="1"/>
      <w:numFmt w:val="decimal"/>
      <w:lvlText w:val="%1.%2.%3.%4.%5.%6.%7.%8."/>
      <w:lvlJc w:val="left"/>
      <w:pPr>
        <w:ind w:left="12773" w:hanging="1440"/>
      </w:pPr>
      <w:rPr>
        <w:rFonts w:hint="default"/>
      </w:rPr>
    </w:lvl>
    <w:lvl w:ilvl="8">
      <w:start w:val="1"/>
      <w:numFmt w:val="decimal"/>
      <w:lvlText w:val="%1.%2.%3.%4.%5.%6.%7.%8.%9."/>
      <w:lvlJc w:val="left"/>
      <w:pPr>
        <w:ind w:left="14392" w:hanging="1440"/>
      </w:pPr>
      <w:rPr>
        <w:rFonts w:hint="default"/>
      </w:rPr>
    </w:lvl>
  </w:abstractNum>
  <w:abstractNum w:abstractNumId="46" w15:restartNumberingAfterBreak="0">
    <w:nsid w:val="6D4C4BF8"/>
    <w:multiLevelType w:val="multilevel"/>
    <w:tmpl w:val="F756483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86"/>
        </w:tabs>
        <w:ind w:left="786"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7" w15:restartNumberingAfterBreak="0">
    <w:nsid w:val="738338FD"/>
    <w:multiLevelType w:val="multilevel"/>
    <w:tmpl w:val="1E7E4F0A"/>
    <w:lvl w:ilvl="0">
      <w:start w:val="5"/>
      <w:numFmt w:val="decimal"/>
      <w:lvlText w:val="%1."/>
      <w:lvlJc w:val="left"/>
      <w:pPr>
        <w:ind w:left="360" w:hanging="360"/>
      </w:pPr>
      <w:rPr>
        <w:rFonts w:hint="default"/>
      </w:rPr>
    </w:lvl>
    <w:lvl w:ilvl="1">
      <w:start w:val="8"/>
      <w:numFmt w:val="decimal"/>
      <w:lvlText w:val="%1.%2."/>
      <w:lvlJc w:val="left"/>
      <w:pPr>
        <w:ind w:left="1979" w:hanging="360"/>
      </w:pPr>
      <w:rPr>
        <w:rFonts w:hint="default"/>
      </w:rPr>
    </w:lvl>
    <w:lvl w:ilvl="2">
      <w:start w:val="1"/>
      <w:numFmt w:val="decimal"/>
      <w:lvlText w:val="%1.%2.%3."/>
      <w:lvlJc w:val="left"/>
      <w:pPr>
        <w:ind w:left="3958" w:hanging="720"/>
      </w:pPr>
      <w:rPr>
        <w:rFonts w:hint="default"/>
      </w:rPr>
    </w:lvl>
    <w:lvl w:ilvl="3">
      <w:start w:val="1"/>
      <w:numFmt w:val="decimal"/>
      <w:lvlText w:val="%1.%2.%3.%4."/>
      <w:lvlJc w:val="left"/>
      <w:pPr>
        <w:ind w:left="5577" w:hanging="720"/>
      </w:pPr>
      <w:rPr>
        <w:rFonts w:hint="default"/>
      </w:rPr>
    </w:lvl>
    <w:lvl w:ilvl="4">
      <w:start w:val="1"/>
      <w:numFmt w:val="decimal"/>
      <w:lvlText w:val="%1.%2.%3.%4.%5."/>
      <w:lvlJc w:val="left"/>
      <w:pPr>
        <w:ind w:left="7556" w:hanging="1080"/>
      </w:pPr>
      <w:rPr>
        <w:rFonts w:hint="default"/>
      </w:rPr>
    </w:lvl>
    <w:lvl w:ilvl="5">
      <w:start w:val="1"/>
      <w:numFmt w:val="decimal"/>
      <w:lvlText w:val="%1.%2.%3.%4.%5.%6."/>
      <w:lvlJc w:val="left"/>
      <w:pPr>
        <w:ind w:left="9175" w:hanging="1080"/>
      </w:pPr>
      <w:rPr>
        <w:rFonts w:hint="default"/>
      </w:rPr>
    </w:lvl>
    <w:lvl w:ilvl="6">
      <w:start w:val="1"/>
      <w:numFmt w:val="decimal"/>
      <w:lvlText w:val="%1.%2.%3.%4.%5.%6.%7."/>
      <w:lvlJc w:val="left"/>
      <w:pPr>
        <w:ind w:left="10794" w:hanging="1080"/>
      </w:pPr>
      <w:rPr>
        <w:rFonts w:hint="default"/>
      </w:rPr>
    </w:lvl>
    <w:lvl w:ilvl="7">
      <w:start w:val="1"/>
      <w:numFmt w:val="decimal"/>
      <w:lvlText w:val="%1.%2.%3.%4.%5.%6.%7.%8."/>
      <w:lvlJc w:val="left"/>
      <w:pPr>
        <w:ind w:left="12773" w:hanging="1440"/>
      </w:pPr>
      <w:rPr>
        <w:rFonts w:hint="default"/>
      </w:rPr>
    </w:lvl>
    <w:lvl w:ilvl="8">
      <w:start w:val="1"/>
      <w:numFmt w:val="decimal"/>
      <w:lvlText w:val="%1.%2.%3.%4.%5.%6.%7.%8.%9."/>
      <w:lvlJc w:val="left"/>
      <w:pPr>
        <w:ind w:left="14392" w:hanging="1440"/>
      </w:pPr>
      <w:rPr>
        <w:rFonts w:hint="default"/>
      </w:rPr>
    </w:lvl>
  </w:abstractNum>
  <w:abstractNum w:abstractNumId="48" w15:restartNumberingAfterBreak="0">
    <w:nsid w:val="73BB27DF"/>
    <w:multiLevelType w:val="multilevel"/>
    <w:tmpl w:val="9FEA828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9" w15:restartNumberingAfterBreak="0">
    <w:nsid w:val="7C3259D0"/>
    <w:multiLevelType w:val="multilevel"/>
    <w:tmpl w:val="94A4CF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D2541F3"/>
    <w:multiLevelType w:val="multilevel"/>
    <w:tmpl w:val="9E12A86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39"/>
  </w:num>
  <w:num w:numId="2">
    <w:abstractNumId w:val="24"/>
  </w:num>
  <w:num w:numId="3">
    <w:abstractNumId w:val="18"/>
  </w:num>
  <w:num w:numId="4">
    <w:abstractNumId w:val="7"/>
  </w:num>
  <w:num w:numId="5">
    <w:abstractNumId w:val="12"/>
  </w:num>
  <w:num w:numId="6">
    <w:abstractNumId w:val="48"/>
  </w:num>
  <w:num w:numId="7">
    <w:abstractNumId w:val="49"/>
  </w:num>
  <w:num w:numId="8">
    <w:abstractNumId w:val="40"/>
  </w:num>
  <w:num w:numId="9">
    <w:abstractNumId w:val="43"/>
  </w:num>
  <w:num w:numId="10">
    <w:abstractNumId w:val="5"/>
  </w:num>
  <w:num w:numId="11">
    <w:abstractNumId w:val="0"/>
  </w:num>
  <w:num w:numId="12">
    <w:abstractNumId w:val="26"/>
  </w:num>
  <w:num w:numId="13">
    <w:abstractNumId w:val="2"/>
  </w:num>
  <w:num w:numId="14">
    <w:abstractNumId w:val="28"/>
  </w:num>
  <w:num w:numId="15">
    <w:abstractNumId w:val="25"/>
  </w:num>
  <w:num w:numId="16">
    <w:abstractNumId w:val="42"/>
  </w:num>
  <w:num w:numId="17">
    <w:abstractNumId w:val="21"/>
  </w:num>
  <w:num w:numId="18">
    <w:abstractNumId w:val="1"/>
  </w:num>
  <w:num w:numId="19">
    <w:abstractNumId w:val="11"/>
  </w:num>
  <w:num w:numId="20">
    <w:abstractNumId w:val="31"/>
  </w:num>
  <w:num w:numId="21">
    <w:abstractNumId w:val="44"/>
  </w:num>
  <w:num w:numId="22">
    <w:abstractNumId w:val="13"/>
  </w:num>
  <w:num w:numId="23">
    <w:abstractNumId w:val="38"/>
  </w:num>
  <w:num w:numId="24">
    <w:abstractNumId w:val="3"/>
  </w:num>
  <w:num w:numId="25">
    <w:abstractNumId w:val="17"/>
  </w:num>
  <w:num w:numId="26">
    <w:abstractNumId w:val="16"/>
  </w:num>
  <w:num w:numId="27">
    <w:abstractNumId w:val="20"/>
  </w:num>
  <w:num w:numId="28">
    <w:abstractNumId w:val="27"/>
  </w:num>
  <w:num w:numId="29">
    <w:abstractNumId w:val="14"/>
  </w:num>
  <w:num w:numId="30">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9"/>
  </w:num>
  <w:num w:numId="33">
    <w:abstractNumId w:val="29"/>
  </w:num>
  <w:num w:numId="34">
    <w:abstractNumId w:val="8"/>
  </w:num>
  <w:num w:numId="35">
    <w:abstractNumId w:val="4"/>
  </w:num>
  <w:num w:numId="36">
    <w:abstractNumId w:val="15"/>
  </w:num>
  <w:num w:numId="37">
    <w:abstractNumId w:val="30"/>
  </w:num>
  <w:num w:numId="38">
    <w:abstractNumId w:val="37"/>
  </w:num>
  <w:num w:numId="39">
    <w:abstractNumId w:val="45"/>
  </w:num>
  <w:num w:numId="40">
    <w:abstractNumId w:val="33"/>
  </w:num>
  <w:num w:numId="41">
    <w:abstractNumId w:val="9"/>
  </w:num>
  <w:num w:numId="42">
    <w:abstractNumId w:val="34"/>
  </w:num>
  <w:num w:numId="43">
    <w:abstractNumId w:val="41"/>
  </w:num>
  <w:num w:numId="44">
    <w:abstractNumId w:val="50"/>
  </w:num>
  <w:num w:numId="45">
    <w:abstractNumId w:val="32"/>
  </w:num>
  <w:num w:numId="46">
    <w:abstractNumId w:val="22"/>
  </w:num>
  <w:num w:numId="47">
    <w:abstractNumId w:val="6"/>
  </w:num>
  <w:num w:numId="48">
    <w:abstractNumId w:val="10"/>
  </w:num>
  <w:num w:numId="49">
    <w:abstractNumId w:val="36"/>
  </w:num>
  <w:num w:numId="50">
    <w:abstractNumId w:val="35"/>
  </w:num>
  <w:num w:numId="51">
    <w:abstractNumId w:val="23"/>
  </w:num>
  <w:num w:numId="52">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83"/>
    <w:rsid w:val="00004F04"/>
    <w:rsid w:val="00020EA7"/>
    <w:rsid w:val="00021749"/>
    <w:rsid w:val="00025830"/>
    <w:rsid w:val="000261A7"/>
    <w:rsid w:val="00027FD6"/>
    <w:rsid w:val="0003699C"/>
    <w:rsid w:val="00040D91"/>
    <w:rsid w:val="000421F4"/>
    <w:rsid w:val="00046B02"/>
    <w:rsid w:val="00061FF9"/>
    <w:rsid w:val="00071612"/>
    <w:rsid w:val="00075BC1"/>
    <w:rsid w:val="00075E04"/>
    <w:rsid w:val="0007658B"/>
    <w:rsid w:val="0007712B"/>
    <w:rsid w:val="00080067"/>
    <w:rsid w:val="00080424"/>
    <w:rsid w:val="000A45C2"/>
    <w:rsid w:val="000B1962"/>
    <w:rsid w:val="000B1D87"/>
    <w:rsid w:val="000B43B5"/>
    <w:rsid w:val="000C1CFC"/>
    <w:rsid w:val="000C3FAA"/>
    <w:rsid w:val="000C77B3"/>
    <w:rsid w:val="000D3E11"/>
    <w:rsid w:val="000D4E83"/>
    <w:rsid w:val="000E31CC"/>
    <w:rsid w:val="000E34BA"/>
    <w:rsid w:val="000E3A61"/>
    <w:rsid w:val="000E3FC5"/>
    <w:rsid w:val="000E4601"/>
    <w:rsid w:val="000F12B2"/>
    <w:rsid w:val="000F13BC"/>
    <w:rsid w:val="0010068D"/>
    <w:rsid w:val="001047F0"/>
    <w:rsid w:val="00104AA6"/>
    <w:rsid w:val="00121B6A"/>
    <w:rsid w:val="001231E3"/>
    <w:rsid w:val="00123D32"/>
    <w:rsid w:val="0012492D"/>
    <w:rsid w:val="00124967"/>
    <w:rsid w:val="001301B6"/>
    <w:rsid w:val="001304C2"/>
    <w:rsid w:val="00132EE3"/>
    <w:rsid w:val="001361CC"/>
    <w:rsid w:val="001366D7"/>
    <w:rsid w:val="001401A5"/>
    <w:rsid w:val="00143EFF"/>
    <w:rsid w:val="00147161"/>
    <w:rsid w:val="001518DC"/>
    <w:rsid w:val="0015212A"/>
    <w:rsid w:val="00153BAD"/>
    <w:rsid w:val="00154F56"/>
    <w:rsid w:val="001554C5"/>
    <w:rsid w:val="001567F2"/>
    <w:rsid w:val="00170246"/>
    <w:rsid w:val="001703AC"/>
    <w:rsid w:val="00170BF8"/>
    <w:rsid w:val="00172471"/>
    <w:rsid w:val="001736A8"/>
    <w:rsid w:val="00175FB2"/>
    <w:rsid w:val="001766D0"/>
    <w:rsid w:val="00183330"/>
    <w:rsid w:val="00184E93"/>
    <w:rsid w:val="001856DB"/>
    <w:rsid w:val="00192490"/>
    <w:rsid w:val="00192AEE"/>
    <w:rsid w:val="00195FE0"/>
    <w:rsid w:val="0019694B"/>
    <w:rsid w:val="001A14BC"/>
    <w:rsid w:val="001A274A"/>
    <w:rsid w:val="001A7B96"/>
    <w:rsid w:val="001B2ACE"/>
    <w:rsid w:val="001B3477"/>
    <w:rsid w:val="001B431C"/>
    <w:rsid w:val="001B661A"/>
    <w:rsid w:val="001B7493"/>
    <w:rsid w:val="001C1F28"/>
    <w:rsid w:val="001C3129"/>
    <w:rsid w:val="001C6958"/>
    <w:rsid w:val="001D1B8B"/>
    <w:rsid w:val="001D3E72"/>
    <w:rsid w:val="001D4704"/>
    <w:rsid w:val="001E741B"/>
    <w:rsid w:val="001E7ED7"/>
    <w:rsid w:val="001F3758"/>
    <w:rsid w:val="001F5468"/>
    <w:rsid w:val="001F697E"/>
    <w:rsid w:val="001F6D3F"/>
    <w:rsid w:val="00200579"/>
    <w:rsid w:val="00200F4E"/>
    <w:rsid w:val="002032A9"/>
    <w:rsid w:val="00211E74"/>
    <w:rsid w:val="00214D0E"/>
    <w:rsid w:val="00214D43"/>
    <w:rsid w:val="00217CC2"/>
    <w:rsid w:val="002219A6"/>
    <w:rsid w:val="002240F8"/>
    <w:rsid w:val="00224B9F"/>
    <w:rsid w:val="0022721D"/>
    <w:rsid w:val="002272BA"/>
    <w:rsid w:val="00232194"/>
    <w:rsid w:val="0023374D"/>
    <w:rsid w:val="00234CBF"/>
    <w:rsid w:val="00236628"/>
    <w:rsid w:val="002464CC"/>
    <w:rsid w:val="0024745D"/>
    <w:rsid w:val="00247AE7"/>
    <w:rsid w:val="00247F05"/>
    <w:rsid w:val="002510F2"/>
    <w:rsid w:val="002608EF"/>
    <w:rsid w:val="00277E0C"/>
    <w:rsid w:val="00280C87"/>
    <w:rsid w:val="00290A34"/>
    <w:rsid w:val="002925E7"/>
    <w:rsid w:val="0029317A"/>
    <w:rsid w:val="002931A2"/>
    <w:rsid w:val="0029501A"/>
    <w:rsid w:val="002A0062"/>
    <w:rsid w:val="002A1949"/>
    <w:rsid w:val="002A3C70"/>
    <w:rsid w:val="002A5C3A"/>
    <w:rsid w:val="002A66AC"/>
    <w:rsid w:val="002B04FC"/>
    <w:rsid w:val="002B0E00"/>
    <w:rsid w:val="002B0FFC"/>
    <w:rsid w:val="002B1128"/>
    <w:rsid w:val="002B3BBD"/>
    <w:rsid w:val="002C00DA"/>
    <w:rsid w:val="002C0BA5"/>
    <w:rsid w:val="002C11B4"/>
    <w:rsid w:val="002C323E"/>
    <w:rsid w:val="002C4B9E"/>
    <w:rsid w:val="002C5DCD"/>
    <w:rsid w:val="002D2C54"/>
    <w:rsid w:val="002D65D6"/>
    <w:rsid w:val="002D7A06"/>
    <w:rsid w:val="002E6159"/>
    <w:rsid w:val="002F1942"/>
    <w:rsid w:val="002F25E6"/>
    <w:rsid w:val="00302E83"/>
    <w:rsid w:val="00303C29"/>
    <w:rsid w:val="00312012"/>
    <w:rsid w:val="00312019"/>
    <w:rsid w:val="00312470"/>
    <w:rsid w:val="0031353F"/>
    <w:rsid w:val="00322D9D"/>
    <w:rsid w:val="003255FF"/>
    <w:rsid w:val="0033607D"/>
    <w:rsid w:val="003425AB"/>
    <w:rsid w:val="00345E82"/>
    <w:rsid w:val="00346A48"/>
    <w:rsid w:val="00350A31"/>
    <w:rsid w:val="00350B88"/>
    <w:rsid w:val="00354FA3"/>
    <w:rsid w:val="00356FF4"/>
    <w:rsid w:val="00385B2A"/>
    <w:rsid w:val="00385E3A"/>
    <w:rsid w:val="00386243"/>
    <w:rsid w:val="00390431"/>
    <w:rsid w:val="00390B88"/>
    <w:rsid w:val="00394597"/>
    <w:rsid w:val="00395940"/>
    <w:rsid w:val="003A0371"/>
    <w:rsid w:val="003A38C1"/>
    <w:rsid w:val="003B0225"/>
    <w:rsid w:val="003B15FB"/>
    <w:rsid w:val="003B47FE"/>
    <w:rsid w:val="003B482B"/>
    <w:rsid w:val="003C0567"/>
    <w:rsid w:val="003D7E80"/>
    <w:rsid w:val="003E1F2C"/>
    <w:rsid w:val="003E2F62"/>
    <w:rsid w:val="003E5CE1"/>
    <w:rsid w:val="003E6B78"/>
    <w:rsid w:val="003E78A3"/>
    <w:rsid w:val="003F1014"/>
    <w:rsid w:val="00402FB1"/>
    <w:rsid w:val="00410035"/>
    <w:rsid w:val="004138B2"/>
    <w:rsid w:val="00413DF4"/>
    <w:rsid w:val="0041479A"/>
    <w:rsid w:val="00414A77"/>
    <w:rsid w:val="00421E9A"/>
    <w:rsid w:val="0042514E"/>
    <w:rsid w:val="004251EC"/>
    <w:rsid w:val="00425B41"/>
    <w:rsid w:val="0043074A"/>
    <w:rsid w:val="00430962"/>
    <w:rsid w:val="00434B4B"/>
    <w:rsid w:val="00443102"/>
    <w:rsid w:val="00451D7A"/>
    <w:rsid w:val="00456052"/>
    <w:rsid w:val="00456326"/>
    <w:rsid w:val="00457F4D"/>
    <w:rsid w:val="0046113F"/>
    <w:rsid w:val="0046213C"/>
    <w:rsid w:val="00463574"/>
    <w:rsid w:val="004642B8"/>
    <w:rsid w:val="00464F23"/>
    <w:rsid w:val="0046520D"/>
    <w:rsid w:val="00466E3A"/>
    <w:rsid w:val="0046722F"/>
    <w:rsid w:val="004679C9"/>
    <w:rsid w:val="004703FB"/>
    <w:rsid w:val="004733F3"/>
    <w:rsid w:val="00475541"/>
    <w:rsid w:val="00476656"/>
    <w:rsid w:val="00481B9A"/>
    <w:rsid w:val="0048400E"/>
    <w:rsid w:val="00492A96"/>
    <w:rsid w:val="00492CDD"/>
    <w:rsid w:val="00494317"/>
    <w:rsid w:val="004A18B7"/>
    <w:rsid w:val="004B110D"/>
    <w:rsid w:val="004B2F71"/>
    <w:rsid w:val="004B5CBF"/>
    <w:rsid w:val="004C187C"/>
    <w:rsid w:val="004C1C0D"/>
    <w:rsid w:val="004C25AA"/>
    <w:rsid w:val="004C4F4A"/>
    <w:rsid w:val="004C64A6"/>
    <w:rsid w:val="004D16B0"/>
    <w:rsid w:val="004D4E7C"/>
    <w:rsid w:val="004D6822"/>
    <w:rsid w:val="004E254B"/>
    <w:rsid w:val="004E391B"/>
    <w:rsid w:val="004E60AD"/>
    <w:rsid w:val="004E77D3"/>
    <w:rsid w:val="004F48AF"/>
    <w:rsid w:val="005005BF"/>
    <w:rsid w:val="005021F8"/>
    <w:rsid w:val="00502B3B"/>
    <w:rsid w:val="00510423"/>
    <w:rsid w:val="00510A90"/>
    <w:rsid w:val="00511C90"/>
    <w:rsid w:val="00521339"/>
    <w:rsid w:val="0052619B"/>
    <w:rsid w:val="00526943"/>
    <w:rsid w:val="005311EE"/>
    <w:rsid w:val="00533113"/>
    <w:rsid w:val="00534150"/>
    <w:rsid w:val="0053517A"/>
    <w:rsid w:val="005370F5"/>
    <w:rsid w:val="00543627"/>
    <w:rsid w:val="005527FE"/>
    <w:rsid w:val="00555081"/>
    <w:rsid w:val="0055646F"/>
    <w:rsid w:val="005672BE"/>
    <w:rsid w:val="005676B5"/>
    <w:rsid w:val="005704B3"/>
    <w:rsid w:val="00574065"/>
    <w:rsid w:val="00575DDA"/>
    <w:rsid w:val="00581558"/>
    <w:rsid w:val="00593249"/>
    <w:rsid w:val="005932D7"/>
    <w:rsid w:val="0059624F"/>
    <w:rsid w:val="00597BA9"/>
    <w:rsid w:val="005A2934"/>
    <w:rsid w:val="005A4354"/>
    <w:rsid w:val="005A5615"/>
    <w:rsid w:val="005B1EEF"/>
    <w:rsid w:val="005B204F"/>
    <w:rsid w:val="005B3D1E"/>
    <w:rsid w:val="005C0589"/>
    <w:rsid w:val="005C523B"/>
    <w:rsid w:val="005C7E82"/>
    <w:rsid w:val="005D2789"/>
    <w:rsid w:val="005D378F"/>
    <w:rsid w:val="005D4D88"/>
    <w:rsid w:val="005D6433"/>
    <w:rsid w:val="005E4646"/>
    <w:rsid w:val="005E5D0A"/>
    <w:rsid w:val="005E78C3"/>
    <w:rsid w:val="005E7AE2"/>
    <w:rsid w:val="005F5064"/>
    <w:rsid w:val="00600ED0"/>
    <w:rsid w:val="00604C8E"/>
    <w:rsid w:val="0061014B"/>
    <w:rsid w:val="00611959"/>
    <w:rsid w:val="006162B7"/>
    <w:rsid w:val="00624374"/>
    <w:rsid w:val="0062719A"/>
    <w:rsid w:val="006314D1"/>
    <w:rsid w:val="0063363A"/>
    <w:rsid w:val="0064044B"/>
    <w:rsid w:val="00642EFB"/>
    <w:rsid w:val="00650EE5"/>
    <w:rsid w:val="00652A51"/>
    <w:rsid w:val="00655B6A"/>
    <w:rsid w:val="00657A22"/>
    <w:rsid w:val="00657CA2"/>
    <w:rsid w:val="00660E03"/>
    <w:rsid w:val="00661BBB"/>
    <w:rsid w:val="00662C7D"/>
    <w:rsid w:val="00665720"/>
    <w:rsid w:val="00666F84"/>
    <w:rsid w:val="00695860"/>
    <w:rsid w:val="006A1990"/>
    <w:rsid w:val="006A1D77"/>
    <w:rsid w:val="006A5974"/>
    <w:rsid w:val="006B1942"/>
    <w:rsid w:val="006B378E"/>
    <w:rsid w:val="006B379D"/>
    <w:rsid w:val="006B7363"/>
    <w:rsid w:val="006B7B3E"/>
    <w:rsid w:val="006C0D5C"/>
    <w:rsid w:val="006C2D8A"/>
    <w:rsid w:val="006D1301"/>
    <w:rsid w:val="006D4243"/>
    <w:rsid w:val="006E134A"/>
    <w:rsid w:val="006E44B1"/>
    <w:rsid w:val="006E5042"/>
    <w:rsid w:val="006E5383"/>
    <w:rsid w:val="006F43C8"/>
    <w:rsid w:val="00702A42"/>
    <w:rsid w:val="0070363D"/>
    <w:rsid w:val="00704407"/>
    <w:rsid w:val="00705256"/>
    <w:rsid w:val="00705DDF"/>
    <w:rsid w:val="0070678B"/>
    <w:rsid w:val="007074A4"/>
    <w:rsid w:val="007075AB"/>
    <w:rsid w:val="00707AD6"/>
    <w:rsid w:val="00715275"/>
    <w:rsid w:val="00715992"/>
    <w:rsid w:val="00720269"/>
    <w:rsid w:val="0072049C"/>
    <w:rsid w:val="0072085B"/>
    <w:rsid w:val="00725E7C"/>
    <w:rsid w:val="007330F1"/>
    <w:rsid w:val="0073612A"/>
    <w:rsid w:val="00742BF8"/>
    <w:rsid w:val="00743936"/>
    <w:rsid w:val="00747AF2"/>
    <w:rsid w:val="00747B07"/>
    <w:rsid w:val="0076272A"/>
    <w:rsid w:val="007632EC"/>
    <w:rsid w:val="007740E6"/>
    <w:rsid w:val="00781FD8"/>
    <w:rsid w:val="007843CE"/>
    <w:rsid w:val="0078771E"/>
    <w:rsid w:val="0079051F"/>
    <w:rsid w:val="0079185A"/>
    <w:rsid w:val="00794B0D"/>
    <w:rsid w:val="007955F9"/>
    <w:rsid w:val="007A301C"/>
    <w:rsid w:val="007A5F78"/>
    <w:rsid w:val="007B5C04"/>
    <w:rsid w:val="007C26D7"/>
    <w:rsid w:val="007C650E"/>
    <w:rsid w:val="007C76E6"/>
    <w:rsid w:val="007D29D9"/>
    <w:rsid w:val="007D553D"/>
    <w:rsid w:val="007E5B84"/>
    <w:rsid w:val="007F05E8"/>
    <w:rsid w:val="007F23C2"/>
    <w:rsid w:val="00803A03"/>
    <w:rsid w:val="00807571"/>
    <w:rsid w:val="00810D6E"/>
    <w:rsid w:val="00811632"/>
    <w:rsid w:val="008125F7"/>
    <w:rsid w:val="00813D4A"/>
    <w:rsid w:val="0082109A"/>
    <w:rsid w:val="00824CCF"/>
    <w:rsid w:val="008268F0"/>
    <w:rsid w:val="00826DDA"/>
    <w:rsid w:val="008345C6"/>
    <w:rsid w:val="00835819"/>
    <w:rsid w:val="00841D0F"/>
    <w:rsid w:val="0084522B"/>
    <w:rsid w:val="008463E7"/>
    <w:rsid w:val="008535A9"/>
    <w:rsid w:val="00856AE2"/>
    <w:rsid w:val="008620DF"/>
    <w:rsid w:val="0086247C"/>
    <w:rsid w:val="008640AD"/>
    <w:rsid w:val="00872C1E"/>
    <w:rsid w:val="00874A3F"/>
    <w:rsid w:val="00875B2E"/>
    <w:rsid w:val="00876D8F"/>
    <w:rsid w:val="00876F87"/>
    <w:rsid w:val="0087795C"/>
    <w:rsid w:val="00880AEF"/>
    <w:rsid w:val="008811DC"/>
    <w:rsid w:val="008819A8"/>
    <w:rsid w:val="00884A00"/>
    <w:rsid w:val="008850BD"/>
    <w:rsid w:val="00887884"/>
    <w:rsid w:val="00890837"/>
    <w:rsid w:val="008A1F04"/>
    <w:rsid w:val="008A3821"/>
    <w:rsid w:val="008A5DA3"/>
    <w:rsid w:val="008A68EA"/>
    <w:rsid w:val="008B094C"/>
    <w:rsid w:val="008B39E9"/>
    <w:rsid w:val="008B4403"/>
    <w:rsid w:val="008C4BE2"/>
    <w:rsid w:val="008D5612"/>
    <w:rsid w:val="008E3211"/>
    <w:rsid w:val="008F2D3F"/>
    <w:rsid w:val="008F3BD7"/>
    <w:rsid w:val="008F59C9"/>
    <w:rsid w:val="00901DAF"/>
    <w:rsid w:val="009031D6"/>
    <w:rsid w:val="009066C7"/>
    <w:rsid w:val="009077C3"/>
    <w:rsid w:val="009155FE"/>
    <w:rsid w:val="00923E2F"/>
    <w:rsid w:val="00924987"/>
    <w:rsid w:val="0092624F"/>
    <w:rsid w:val="009263ED"/>
    <w:rsid w:val="00927976"/>
    <w:rsid w:val="009305B2"/>
    <w:rsid w:val="00930C0D"/>
    <w:rsid w:val="00931C55"/>
    <w:rsid w:val="00933F54"/>
    <w:rsid w:val="00940A6C"/>
    <w:rsid w:val="00940B10"/>
    <w:rsid w:val="009435EA"/>
    <w:rsid w:val="00951C31"/>
    <w:rsid w:val="009528D7"/>
    <w:rsid w:val="009531EF"/>
    <w:rsid w:val="00953D64"/>
    <w:rsid w:val="00954BEA"/>
    <w:rsid w:val="009569C1"/>
    <w:rsid w:val="00957EF0"/>
    <w:rsid w:val="00961CF5"/>
    <w:rsid w:val="0096329D"/>
    <w:rsid w:val="00966C2C"/>
    <w:rsid w:val="00971540"/>
    <w:rsid w:val="009730F2"/>
    <w:rsid w:val="00976340"/>
    <w:rsid w:val="00977512"/>
    <w:rsid w:val="00983263"/>
    <w:rsid w:val="009836E6"/>
    <w:rsid w:val="00992F61"/>
    <w:rsid w:val="009A4953"/>
    <w:rsid w:val="009A5D01"/>
    <w:rsid w:val="009B3194"/>
    <w:rsid w:val="009C023E"/>
    <w:rsid w:val="009C17AE"/>
    <w:rsid w:val="009C1935"/>
    <w:rsid w:val="009C2FD5"/>
    <w:rsid w:val="009E0616"/>
    <w:rsid w:val="009E23D2"/>
    <w:rsid w:val="009E2773"/>
    <w:rsid w:val="009E48F9"/>
    <w:rsid w:val="009F798C"/>
    <w:rsid w:val="00A019FF"/>
    <w:rsid w:val="00A01CD8"/>
    <w:rsid w:val="00A01F1F"/>
    <w:rsid w:val="00A02B5B"/>
    <w:rsid w:val="00A04A88"/>
    <w:rsid w:val="00A05616"/>
    <w:rsid w:val="00A147A1"/>
    <w:rsid w:val="00A16479"/>
    <w:rsid w:val="00A16E00"/>
    <w:rsid w:val="00A175B8"/>
    <w:rsid w:val="00A20E19"/>
    <w:rsid w:val="00A218A6"/>
    <w:rsid w:val="00A221FF"/>
    <w:rsid w:val="00A258D9"/>
    <w:rsid w:val="00A2786A"/>
    <w:rsid w:val="00A3092A"/>
    <w:rsid w:val="00A36423"/>
    <w:rsid w:val="00A3725A"/>
    <w:rsid w:val="00A373E8"/>
    <w:rsid w:val="00A4107F"/>
    <w:rsid w:val="00A43D8A"/>
    <w:rsid w:val="00A528FC"/>
    <w:rsid w:val="00A57440"/>
    <w:rsid w:val="00A6510B"/>
    <w:rsid w:val="00A65B7B"/>
    <w:rsid w:val="00A66E15"/>
    <w:rsid w:val="00A711B6"/>
    <w:rsid w:val="00A817F4"/>
    <w:rsid w:val="00A878BD"/>
    <w:rsid w:val="00A91181"/>
    <w:rsid w:val="00A911F1"/>
    <w:rsid w:val="00A92108"/>
    <w:rsid w:val="00A9796A"/>
    <w:rsid w:val="00AA042F"/>
    <w:rsid w:val="00AA196A"/>
    <w:rsid w:val="00AA295D"/>
    <w:rsid w:val="00AA45B6"/>
    <w:rsid w:val="00AA6FEC"/>
    <w:rsid w:val="00AB2F52"/>
    <w:rsid w:val="00AB325F"/>
    <w:rsid w:val="00AB7A6B"/>
    <w:rsid w:val="00AC203C"/>
    <w:rsid w:val="00AC3089"/>
    <w:rsid w:val="00AC4EA6"/>
    <w:rsid w:val="00AC5072"/>
    <w:rsid w:val="00AC6039"/>
    <w:rsid w:val="00AC6A09"/>
    <w:rsid w:val="00AC7E32"/>
    <w:rsid w:val="00AD1726"/>
    <w:rsid w:val="00AD18F6"/>
    <w:rsid w:val="00AD27E7"/>
    <w:rsid w:val="00AD6531"/>
    <w:rsid w:val="00AE23EB"/>
    <w:rsid w:val="00AE3269"/>
    <w:rsid w:val="00AE7DD1"/>
    <w:rsid w:val="00AF6E7D"/>
    <w:rsid w:val="00AF7507"/>
    <w:rsid w:val="00B067E7"/>
    <w:rsid w:val="00B11000"/>
    <w:rsid w:val="00B12A9A"/>
    <w:rsid w:val="00B13D82"/>
    <w:rsid w:val="00B16141"/>
    <w:rsid w:val="00B257B0"/>
    <w:rsid w:val="00B31F35"/>
    <w:rsid w:val="00B3385F"/>
    <w:rsid w:val="00B3536A"/>
    <w:rsid w:val="00B367DF"/>
    <w:rsid w:val="00B37B52"/>
    <w:rsid w:val="00B45C0C"/>
    <w:rsid w:val="00B45C3C"/>
    <w:rsid w:val="00B46BAB"/>
    <w:rsid w:val="00B47829"/>
    <w:rsid w:val="00B50638"/>
    <w:rsid w:val="00B51878"/>
    <w:rsid w:val="00B6239B"/>
    <w:rsid w:val="00B62C83"/>
    <w:rsid w:val="00B63577"/>
    <w:rsid w:val="00B73536"/>
    <w:rsid w:val="00B76E1A"/>
    <w:rsid w:val="00B8190C"/>
    <w:rsid w:val="00B81AD7"/>
    <w:rsid w:val="00B829FA"/>
    <w:rsid w:val="00B835B0"/>
    <w:rsid w:val="00B85BA4"/>
    <w:rsid w:val="00B86C02"/>
    <w:rsid w:val="00B90F09"/>
    <w:rsid w:val="00B94139"/>
    <w:rsid w:val="00B95D52"/>
    <w:rsid w:val="00B95EC8"/>
    <w:rsid w:val="00BA0B1A"/>
    <w:rsid w:val="00BA4C21"/>
    <w:rsid w:val="00BA50F1"/>
    <w:rsid w:val="00BA5338"/>
    <w:rsid w:val="00BB05DF"/>
    <w:rsid w:val="00BB429E"/>
    <w:rsid w:val="00BB54F9"/>
    <w:rsid w:val="00BC0235"/>
    <w:rsid w:val="00BC4B38"/>
    <w:rsid w:val="00BC511E"/>
    <w:rsid w:val="00BD2646"/>
    <w:rsid w:val="00BD5077"/>
    <w:rsid w:val="00BD70C6"/>
    <w:rsid w:val="00BE1BAE"/>
    <w:rsid w:val="00BE1DB3"/>
    <w:rsid w:val="00BE61A5"/>
    <w:rsid w:val="00BE7DE2"/>
    <w:rsid w:val="00BF0A39"/>
    <w:rsid w:val="00BF0C60"/>
    <w:rsid w:val="00BF1616"/>
    <w:rsid w:val="00BF2CD8"/>
    <w:rsid w:val="00BF2CE7"/>
    <w:rsid w:val="00BF6679"/>
    <w:rsid w:val="00BF7B7F"/>
    <w:rsid w:val="00C04AB8"/>
    <w:rsid w:val="00C05582"/>
    <w:rsid w:val="00C05F4B"/>
    <w:rsid w:val="00C0660B"/>
    <w:rsid w:val="00C06E93"/>
    <w:rsid w:val="00C074C8"/>
    <w:rsid w:val="00C0787A"/>
    <w:rsid w:val="00C1092D"/>
    <w:rsid w:val="00C10DAA"/>
    <w:rsid w:val="00C12013"/>
    <w:rsid w:val="00C13276"/>
    <w:rsid w:val="00C137FF"/>
    <w:rsid w:val="00C167F4"/>
    <w:rsid w:val="00C2012F"/>
    <w:rsid w:val="00C231B6"/>
    <w:rsid w:val="00C24373"/>
    <w:rsid w:val="00C302DF"/>
    <w:rsid w:val="00C32285"/>
    <w:rsid w:val="00C36345"/>
    <w:rsid w:val="00C36D85"/>
    <w:rsid w:val="00C37155"/>
    <w:rsid w:val="00C40A68"/>
    <w:rsid w:val="00C45434"/>
    <w:rsid w:val="00C464D0"/>
    <w:rsid w:val="00C476E2"/>
    <w:rsid w:val="00C504E1"/>
    <w:rsid w:val="00C5080F"/>
    <w:rsid w:val="00C51536"/>
    <w:rsid w:val="00C528B6"/>
    <w:rsid w:val="00C52FB2"/>
    <w:rsid w:val="00C53D46"/>
    <w:rsid w:val="00C5430A"/>
    <w:rsid w:val="00C55AAA"/>
    <w:rsid w:val="00C55DA4"/>
    <w:rsid w:val="00C623CC"/>
    <w:rsid w:val="00C63BEB"/>
    <w:rsid w:val="00C65017"/>
    <w:rsid w:val="00C70432"/>
    <w:rsid w:val="00C70857"/>
    <w:rsid w:val="00C73E55"/>
    <w:rsid w:val="00C7528A"/>
    <w:rsid w:val="00C82B7C"/>
    <w:rsid w:val="00C85E17"/>
    <w:rsid w:val="00CB1FA2"/>
    <w:rsid w:val="00CB3856"/>
    <w:rsid w:val="00CC1464"/>
    <w:rsid w:val="00CC3114"/>
    <w:rsid w:val="00CC4CAE"/>
    <w:rsid w:val="00CD0838"/>
    <w:rsid w:val="00CE0BB0"/>
    <w:rsid w:val="00CE0CAA"/>
    <w:rsid w:val="00CE3FCA"/>
    <w:rsid w:val="00CE6014"/>
    <w:rsid w:val="00CE70AC"/>
    <w:rsid w:val="00CE7621"/>
    <w:rsid w:val="00CF0D2C"/>
    <w:rsid w:val="00CF1049"/>
    <w:rsid w:val="00CF3CCD"/>
    <w:rsid w:val="00CF5A1E"/>
    <w:rsid w:val="00D003CE"/>
    <w:rsid w:val="00D061F1"/>
    <w:rsid w:val="00D07298"/>
    <w:rsid w:val="00D12098"/>
    <w:rsid w:val="00D21DFE"/>
    <w:rsid w:val="00D232A5"/>
    <w:rsid w:val="00D247EC"/>
    <w:rsid w:val="00D25169"/>
    <w:rsid w:val="00D317F4"/>
    <w:rsid w:val="00D338A1"/>
    <w:rsid w:val="00D33E95"/>
    <w:rsid w:val="00D40793"/>
    <w:rsid w:val="00D4344A"/>
    <w:rsid w:val="00D52046"/>
    <w:rsid w:val="00D53703"/>
    <w:rsid w:val="00D53835"/>
    <w:rsid w:val="00D6094A"/>
    <w:rsid w:val="00D62424"/>
    <w:rsid w:val="00D63B04"/>
    <w:rsid w:val="00D64265"/>
    <w:rsid w:val="00D67E36"/>
    <w:rsid w:val="00D71716"/>
    <w:rsid w:val="00D743CF"/>
    <w:rsid w:val="00D833CA"/>
    <w:rsid w:val="00D83B82"/>
    <w:rsid w:val="00D84183"/>
    <w:rsid w:val="00D92CCE"/>
    <w:rsid w:val="00D9603A"/>
    <w:rsid w:val="00D972B4"/>
    <w:rsid w:val="00D9778A"/>
    <w:rsid w:val="00DA0441"/>
    <w:rsid w:val="00DA06F3"/>
    <w:rsid w:val="00DA1100"/>
    <w:rsid w:val="00DA1611"/>
    <w:rsid w:val="00DA2010"/>
    <w:rsid w:val="00DA21BF"/>
    <w:rsid w:val="00DA5A62"/>
    <w:rsid w:val="00DB09F3"/>
    <w:rsid w:val="00DB4651"/>
    <w:rsid w:val="00DB496D"/>
    <w:rsid w:val="00DB66BB"/>
    <w:rsid w:val="00DC0D7E"/>
    <w:rsid w:val="00DC13A7"/>
    <w:rsid w:val="00DD6281"/>
    <w:rsid w:val="00DE3FD7"/>
    <w:rsid w:val="00DE42AA"/>
    <w:rsid w:val="00DE4ED3"/>
    <w:rsid w:val="00DF161E"/>
    <w:rsid w:val="00DF1F6C"/>
    <w:rsid w:val="00DF747A"/>
    <w:rsid w:val="00E00B80"/>
    <w:rsid w:val="00E01154"/>
    <w:rsid w:val="00E05E34"/>
    <w:rsid w:val="00E05FBE"/>
    <w:rsid w:val="00E11210"/>
    <w:rsid w:val="00E11AE8"/>
    <w:rsid w:val="00E11C10"/>
    <w:rsid w:val="00E146C8"/>
    <w:rsid w:val="00E17759"/>
    <w:rsid w:val="00E233CA"/>
    <w:rsid w:val="00E23CD7"/>
    <w:rsid w:val="00E273E8"/>
    <w:rsid w:val="00E34D3A"/>
    <w:rsid w:val="00E42166"/>
    <w:rsid w:val="00E44A44"/>
    <w:rsid w:val="00E45454"/>
    <w:rsid w:val="00E46C7E"/>
    <w:rsid w:val="00E46DC4"/>
    <w:rsid w:val="00E51236"/>
    <w:rsid w:val="00E51AFE"/>
    <w:rsid w:val="00E52EC7"/>
    <w:rsid w:val="00E541AC"/>
    <w:rsid w:val="00E5635E"/>
    <w:rsid w:val="00E6003D"/>
    <w:rsid w:val="00E66788"/>
    <w:rsid w:val="00E73F2B"/>
    <w:rsid w:val="00E747A7"/>
    <w:rsid w:val="00E8403E"/>
    <w:rsid w:val="00E870DE"/>
    <w:rsid w:val="00E91AE0"/>
    <w:rsid w:val="00E93C53"/>
    <w:rsid w:val="00E94AC3"/>
    <w:rsid w:val="00E96762"/>
    <w:rsid w:val="00E96AF1"/>
    <w:rsid w:val="00EA0A9E"/>
    <w:rsid w:val="00EB3618"/>
    <w:rsid w:val="00EC044C"/>
    <w:rsid w:val="00EC0942"/>
    <w:rsid w:val="00EC15F1"/>
    <w:rsid w:val="00EC47AD"/>
    <w:rsid w:val="00ED2184"/>
    <w:rsid w:val="00ED3C06"/>
    <w:rsid w:val="00ED7577"/>
    <w:rsid w:val="00ED7FF8"/>
    <w:rsid w:val="00EE0B96"/>
    <w:rsid w:val="00EE3FE5"/>
    <w:rsid w:val="00EE4DAB"/>
    <w:rsid w:val="00EF4EE9"/>
    <w:rsid w:val="00EF7FC5"/>
    <w:rsid w:val="00F0018E"/>
    <w:rsid w:val="00F057A2"/>
    <w:rsid w:val="00F13312"/>
    <w:rsid w:val="00F167A4"/>
    <w:rsid w:val="00F1741B"/>
    <w:rsid w:val="00F21B87"/>
    <w:rsid w:val="00F249E1"/>
    <w:rsid w:val="00F2624E"/>
    <w:rsid w:val="00F27C2E"/>
    <w:rsid w:val="00F34350"/>
    <w:rsid w:val="00F379E6"/>
    <w:rsid w:val="00F41B05"/>
    <w:rsid w:val="00F420AD"/>
    <w:rsid w:val="00F42241"/>
    <w:rsid w:val="00F43315"/>
    <w:rsid w:val="00F477D4"/>
    <w:rsid w:val="00F47DD0"/>
    <w:rsid w:val="00F524F6"/>
    <w:rsid w:val="00F54DA0"/>
    <w:rsid w:val="00F55487"/>
    <w:rsid w:val="00F55EB6"/>
    <w:rsid w:val="00F564FA"/>
    <w:rsid w:val="00F613D1"/>
    <w:rsid w:val="00F62060"/>
    <w:rsid w:val="00F639C4"/>
    <w:rsid w:val="00F6554B"/>
    <w:rsid w:val="00F66D34"/>
    <w:rsid w:val="00F67834"/>
    <w:rsid w:val="00F67B2B"/>
    <w:rsid w:val="00F91B6F"/>
    <w:rsid w:val="00FA0CFA"/>
    <w:rsid w:val="00FA1774"/>
    <w:rsid w:val="00FA2372"/>
    <w:rsid w:val="00FA268A"/>
    <w:rsid w:val="00FA74EB"/>
    <w:rsid w:val="00FB3EE5"/>
    <w:rsid w:val="00FB483C"/>
    <w:rsid w:val="00FC25A6"/>
    <w:rsid w:val="00FC4C16"/>
    <w:rsid w:val="00FC636D"/>
    <w:rsid w:val="00FC6C44"/>
    <w:rsid w:val="00FD0B91"/>
    <w:rsid w:val="00FD174F"/>
    <w:rsid w:val="00FE0195"/>
    <w:rsid w:val="00FE4B87"/>
    <w:rsid w:val="00FE62D2"/>
    <w:rsid w:val="00FF2C4D"/>
    <w:rsid w:val="00FF31BD"/>
    <w:rsid w:val="00FF3B89"/>
    <w:rsid w:val="00FF7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4ABFD4"/>
  <w15:docId w15:val="{C94DF615-4C07-4A52-BF0F-6311104E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pPr>
      <w:keepNext/>
      <w:shd w:val="clear" w:color="auto" w:fill="FFFFFF"/>
      <w:autoSpaceDE w:val="0"/>
      <w:autoSpaceDN w:val="0"/>
      <w:adjustRightInd w:val="0"/>
      <w:outlineLvl w:val="0"/>
    </w:pPr>
    <w:rPr>
      <w:rFonts w:ascii="Bookman Old Style" w:hAnsi="Bookman Old Style"/>
      <w:b/>
      <w:bCs/>
      <w:color w:val="000000"/>
      <w:sz w:val="18"/>
      <w:szCs w:val="18"/>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pPr>
      <w:keepNext/>
      <w:spacing w:before="240" w:after="60"/>
      <w:outlineLvl w:val="3"/>
    </w:pPr>
    <w:rPr>
      <w:b/>
      <w:bCs/>
      <w:sz w:val="28"/>
      <w:szCs w:val="28"/>
    </w:rPr>
  </w:style>
  <w:style w:type="paragraph" w:styleId="5">
    <w:name w:val="heading 5"/>
    <w:basedOn w:val="a"/>
    <w:next w:val="a"/>
    <w:link w:val="50"/>
    <w:uiPriority w:val="9"/>
    <w:qFormat/>
    <w:pPr>
      <w:spacing w:before="240" w:after="60"/>
      <w:outlineLvl w:val="4"/>
    </w:pPr>
    <w:rPr>
      <w:b/>
      <w:bCs/>
      <w:i/>
      <w:iCs/>
      <w:sz w:val="26"/>
      <w:szCs w:val="26"/>
    </w:rPr>
  </w:style>
  <w:style w:type="paragraph" w:styleId="6">
    <w:name w:val="heading 6"/>
    <w:basedOn w:val="a"/>
    <w:next w:val="a"/>
    <w:link w:val="60"/>
    <w:uiPriority w:val="9"/>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bCs/>
      <w:sz w:val="28"/>
    </w:rPr>
  </w:style>
  <w:style w:type="paragraph" w:styleId="a5">
    <w:name w:val="Plain Text"/>
    <w:basedOn w:val="a"/>
    <w:rPr>
      <w:rFonts w:ascii="Courier New" w:hAnsi="Courier New" w:cs="Courier New"/>
      <w:sz w:val="20"/>
      <w:szCs w:val="20"/>
    </w:rPr>
  </w:style>
  <w:style w:type="paragraph" w:styleId="a6">
    <w:name w:val="Balloon Text"/>
    <w:basedOn w:val="a"/>
    <w:semiHidden/>
    <w:rPr>
      <w:rFonts w:ascii="Tahoma" w:hAnsi="Tahoma" w:cs="Tahoma"/>
      <w:sz w:val="16"/>
      <w:szCs w:val="16"/>
    </w:rPr>
  </w:style>
  <w:style w:type="character" w:styleId="a7">
    <w:name w:val="annotation reference"/>
    <w:uiPriority w:val="99"/>
    <w:semiHidden/>
    <w:rPr>
      <w:sz w:val="16"/>
      <w:szCs w:val="16"/>
    </w:rPr>
  </w:style>
  <w:style w:type="paragraph" w:styleId="a8">
    <w:name w:val="annotation text"/>
    <w:basedOn w:val="a"/>
    <w:link w:val="a9"/>
    <w:uiPriority w:val="99"/>
    <w:semiHidden/>
    <w:rPr>
      <w:sz w:val="20"/>
      <w:szCs w:val="20"/>
    </w:rPr>
  </w:style>
  <w:style w:type="paragraph" w:styleId="aa">
    <w:name w:val="annotation subject"/>
    <w:basedOn w:val="a8"/>
    <w:next w:val="a8"/>
    <w:semiHidden/>
    <w:rPr>
      <w:b/>
      <w:bCs/>
    </w:rPr>
  </w:style>
  <w:style w:type="paragraph" w:styleId="ab">
    <w:name w:val="Subtitle"/>
    <w:basedOn w:val="a"/>
    <w:qFormat/>
    <w:pPr>
      <w:framePr w:hSpace="180" w:wrap="around" w:vAnchor="text" w:hAnchor="margin" w:xAlign="right" w:yAlign="top"/>
    </w:pPr>
    <w:rPr>
      <w:b/>
      <w:bCs/>
    </w:rPr>
  </w:style>
  <w:style w:type="paragraph" w:customStyle="1" w:styleId="11">
    <w:name w:val="Обычный1"/>
    <w:pPr>
      <w:widowControl w:val="0"/>
      <w:spacing w:line="280" w:lineRule="auto"/>
      <w:ind w:firstLine="700"/>
    </w:pPr>
    <w:rPr>
      <w:snapToGrid w:val="0"/>
    </w:rPr>
  </w:style>
  <w:style w:type="paragraph" w:styleId="ac">
    <w:name w:val="Body Text Indent"/>
    <w:basedOn w:val="a"/>
    <w:link w:val="ad"/>
    <w:uiPriority w:val="99"/>
    <w:pPr>
      <w:ind w:firstLine="539"/>
      <w:jc w:val="both"/>
    </w:pPr>
    <w:rPr>
      <w:sz w:val="20"/>
      <w:szCs w:val="22"/>
    </w:rPr>
  </w:style>
  <w:style w:type="paragraph" w:styleId="21">
    <w:name w:val="Body Text 2"/>
    <w:basedOn w:val="a"/>
    <w:pPr>
      <w:tabs>
        <w:tab w:val="left" w:pos="180"/>
        <w:tab w:val="left" w:pos="1276"/>
        <w:tab w:val="left" w:pos="8222"/>
        <w:tab w:val="left" w:pos="8789"/>
      </w:tabs>
      <w:jc w:val="both"/>
    </w:pPr>
    <w:rPr>
      <w:rFonts w:ascii="Arial" w:hAnsi="Arial"/>
      <w:szCs w:val="20"/>
    </w:rPr>
  </w:style>
  <w:style w:type="paragraph" w:styleId="3">
    <w:name w:val="Body Text 3"/>
    <w:basedOn w:val="a"/>
    <w:pPr>
      <w:spacing w:after="120"/>
    </w:pPr>
    <w:rPr>
      <w:sz w:val="16"/>
      <w:szCs w:val="16"/>
    </w:rPr>
  </w:style>
  <w:style w:type="paragraph" w:styleId="ae">
    <w:name w:val="footer"/>
    <w:basedOn w:val="a"/>
    <w:pPr>
      <w:tabs>
        <w:tab w:val="center" w:pos="4677"/>
        <w:tab w:val="right" w:pos="9355"/>
      </w:tabs>
    </w:pPr>
  </w:style>
  <w:style w:type="character" w:styleId="af">
    <w:name w:val="page number"/>
    <w:basedOn w:val="a0"/>
  </w:style>
  <w:style w:type="paragraph" w:styleId="af0">
    <w:name w:val="header"/>
    <w:basedOn w:val="a"/>
    <w:link w:val="af1"/>
    <w:pPr>
      <w:tabs>
        <w:tab w:val="center" w:pos="4677"/>
        <w:tab w:val="right" w:pos="9355"/>
      </w:tabs>
    </w:pPr>
  </w:style>
  <w:style w:type="paragraph" w:customStyle="1" w:styleId="FR2">
    <w:name w:val="FR2"/>
    <w:pPr>
      <w:widowControl w:val="0"/>
      <w:autoSpaceDE w:val="0"/>
      <w:autoSpaceDN w:val="0"/>
      <w:adjustRightInd w:val="0"/>
      <w:spacing w:before="300"/>
      <w:ind w:left="2840"/>
    </w:pPr>
    <w:rPr>
      <w:sz w:val="24"/>
      <w:szCs w:val="24"/>
    </w:rPr>
  </w:style>
  <w:style w:type="paragraph" w:customStyle="1" w:styleId="ConsPlusNormal">
    <w:name w:val="ConsPlusNormal"/>
    <w:rsid w:val="00BC511E"/>
    <w:pPr>
      <w:autoSpaceDE w:val="0"/>
      <w:autoSpaceDN w:val="0"/>
      <w:adjustRightInd w:val="0"/>
    </w:pPr>
  </w:style>
  <w:style w:type="paragraph" w:styleId="30">
    <w:name w:val="Body Text Indent 3"/>
    <w:basedOn w:val="a"/>
    <w:link w:val="31"/>
    <w:uiPriority w:val="99"/>
    <w:rsid w:val="00C12013"/>
    <w:pPr>
      <w:spacing w:after="120"/>
      <w:ind w:left="283"/>
    </w:pPr>
    <w:rPr>
      <w:sz w:val="16"/>
      <w:szCs w:val="16"/>
    </w:rPr>
  </w:style>
  <w:style w:type="character" w:customStyle="1" w:styleId="31">
    <w:name w:val="Основной текст с отступом 3 Знак"/>
    <w:link w:val="30"/>
    <w:uiPriority w:val="99"/>
    <w:rsid w:val="00C12013"/>
    <w:rPr>
      <w:sz w:val="16"/>
      <w:szCs w:val="16"/>
    </w:rPr>
  </w:style>
  <w:style w:type="character" w:customStyle="1" w:styleId="a4">
    <w:name w:val="Заголовок Знак"/>
    <w:link w:val="a3"/>
    <w:rsid w:val="0023374D"/>
    <w:rPr>
      <w:b/>
      <w:bCs/>
      <w:sz w:val="28"/>
      <w:szCs w:val="24"/>
    </w:rPr>
  </w:style>
  <w:style w:type="character" w:customStyle="1" w:styleId="af2">
    <w:name w:val="Основной текст_"/>
    <w:link w:val="12"/>
    <w:rsid w:val="00481B9A"/>
    <w:rPr>
      <w:sz w:val="23"/>
      <w:szCs w:val="23"/>
      <w:shd w:val="clear" w:color="auto" w:fill="FFFFFF"/>
    </w:rPr>
  </w:style>
  <w:style w:type="paragraph" w:customStyle="1" w:styleId="12">
    <w:name w:val="Основной текст1"/>
    <w:basedOn w:val="a"/>
    <w:link w:val="af2"/>
    <w:rsid w:val="00481B9A"/>
    <w:pPr>
      <w:widowControl w:val="0"/>
      <w:shd w:val="clear" w:color="auto" w:fill="FFFFFF"/>
      <w:spacing w:before="600" w:after="180" w:line="0" w:lineRule="atLeast"/>
      <w:jc w:val="center"/>
    </w:pPr>
    <w:rPr>
      <w:sz w:val="23"/>
      <w:szCs w:val="23"/>
    </w:rPr>
  </w:style>
  <w:style w:type="character" w:customStyle="1" w:styleId="105pt">
    <w:name w:val="Основной текст + 10;5 pt;Полужирный"/>
    <w:rsid w:val="00C52FB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paragraph" w:styleId="af3">
    <w:name w:val="Body Text"/>
    <w:basedOn w:val="a"/>
    <w:link w:val="af4"/>
    <w:rsid w:val="00280C87"/>
    <w:pPr>
      <w:spacing w:after="120"/>
    </w:pPr>
  </w:style>
  <w:style w:type="character" w:customStyle="1" w:styleId="af4">
    <w:name w:val="Основной текст Знак"/>
    <w:link w:val="af3"/>
    <w:rsid w:val="00280C87"/>
    <w:rPr>
      <w:sz w:val="24"/>
      <w:szCs w:val="24"/>
    </w:rPr>
  </w:style>
  <w:style w:type="character" w:customStyle="1" w:styleId="10">
    <w:name w:val="Заголовок 1 Знак"/>
    <w:link w:val="1"/>
    <w:uiPriority w:val="9"/>
    <w:locked/>
    <w:rsid w:val="00A711B6"/>
    <w:rPr>
      <w:rFonts w:ascii="Bookman Old Style" w:hAnsi="Bookman Old Style"/>
      <w:b/>
      <w:bCs/>
      <w:color w:val="000000"/>
      <w:sz w:val="18"/>
      <w:szCs w:val="18"/>
      <w:shd w:val="clear" w:color="auto" w:fill="FFFFFF"/>
    </w:rPr>
  </w:style>
  <w:style w:type="character" w:customStyle="1" w:styleId="20">
    <w:name w:val="Заголовок 2 Знак"/>
    <w:link w:val="2"/>
    <w:uiPriority w:val="9"/>
    <w:locked/>
    <w:rsid w:val="00A711B6"/>
    <w:rPr>
      <w:rFonts w:ascii="Arial" w:hAnsi="Arial" w:cs="Arial"/>
      <w:b/>
      <w:bCs/>
      <w:i/>
      <w:iCs/>
      <w:sz w:val="28"/>
      <w:szCs w:val="28"/>
    </w:rPr>
  </w:style>
  <w:style w:type="character" w:customStyle="1" w:styleId="40">
    <w:name w:val="Заголовок 4 Знак"/>
    <w:link w:val="4"/>
    <w:uiPriority w:val="9"/>
    <w:locked/>
    <w:rsid w:val="00A711B6"/>
    <w:rPr>
      <w:b/>
      <w:bCs/>
      <w:sz w:val="28"/>
      <w:szCs w:val="28"/>
    </w:rPr>
  </w:style>
  <w:style w:type="character" w:customStyle="1" w:styleId="50">
    <w:name w:val="Заголовок 5 Знак"/>
    <w:link w:val="5"/>
    <w:uiPriority w:val="9"/>
    <w:locked/>
    <w:rsid w:val="00A711B6"/>
    <w:rPr>
      <w:b/>
      <w:bCs/>
      <w:i/>
      <w:iCs/>
      <w:sz w:val="26"/>
      <w:szCs w:val="26"/>
    </w:rPr>
  </w:style>
  <w:style w:type="character" w:customStyle="1" w:styleId="60">
    <w:name w:val="Заголовок 6 Знак"/>
    <w:link w:val="6"/>
    <w:uiPriority w:val="9"/>
    <w:locked/>
    <w:rsid w:val="00A711B6"/>
    <w:rPr>
      <w:b/>
      <w:bCs/>
      <w:sz w:val="22"/>
      <w:szCs w:val="22"/>
    </w:rPr>
  </w:style>
  <w:style w:type="character" w:customStyle="1" w:styleId="ad">
    <w:name w:val="Основной текст с отступом Знак"/>
    <w:link w:val="ac"/>
    <w:uiPriority w:val="99"/>
    <w:locked/>
    <w:rsid w:val="00A711B6"/>
    <w:rPr>
      <w:szCs w:val="22"/>
    </w:rPr>
  </w:style>
  <w:style w:type="character" w:customStyle="1" w:styleId="100">
    <w:name w:val="Основной текст + 10"/>
    <w:rsid w:val="00A711B6"/>
    <w:rPr>
      <w:rFonts w:ascii="Times New Roman" w:hAnsi="Times New Roman"/>
      <w:b/>
      <w:color w:val="000000"/>
      <w:spacing w:val="0"/>
      <w:w w:val="100"/>
      <w:position w:val="0"/>
      <w:sz w:val="21"/>
      <w:u w:val="none"/>
      <w:shd w:val="clear" w:color="auto" w:fill="FFFFFF"/>
      <w:lang w:val="ru-RU" w:eastAsia="x-none"/>
    </w:rPr>
  </w:style>
  <w:style w:type="character" w:customStyle="1" w:styleId="a9">
    <w:name w:val="Текст примечания Знак"/>
    <w:link w:val="a8"/>
    <w:uiPriority w:val="99"/>
    <w:semiHidden/>
    <w:rsid w:val="00880AEF"/>
  </w:style>
  <w:style w:type="paragraph" w:styleId="af5">
    <w:name w:val="Revision"/>
    <w:hidden/>
    <w:uiPriority w:val="99"/>
    <w:semiHidden/>
    <w:rsid w:val="00F47DD0"/>
    <w:rPr>
      <w:sz w:val="24"/>
      <w:szCs w:val="24"/>
    </w:rPr>
  </w:style>
  <w:style w:type="paragraph" w:customStyle="1" w:styleId="22">
    <w:name w:val="Обычный2"/>
    <w:rsid w:val="005021F8"/>
    <w:pPr>
      <w:widowControl w:val="0"/>
      <w:spacing w:line="280" w:lineRule="auto"/>
      <w:ind w:firstLine="700"/>
    </w:pPr>
    <w:rPr>
      <w:snapToGrid w:val="0"/>
    </w:rPr>
  </w:style>
  <w:style w:type="character" w:customStyle="1" w:styleId="apple-converted-space">
    <w:name w:val="apple-converted-space"/>
    <w:basedOn w:val="a0"/>
    <w:rsid w:val="008B4403"/>
  </w:style>
  <w:style w:type="paragraph" w:customStyle="1" w:styleId="Default">
    <w:name w:val="Default"/>
    <w:rsid w:val="00CC3114"/>
    <w:pPr>
      <w:autoSpaceDE w:val="0"/>
      <w:autoSpaceDN w:val="0"/>
      <w:adjustRightInd w:val="0"/>
    </w:pPr>
    <w:rPr>
      <w:color w:val="000000"/>
      <w:sz w:val="24"/>
      <w:szCs w:val="24"/>
    </w:rPr>
  </w:style>
  <w:style w:type="paragraph" w:styleId="af6">
    <w:name w:val="List Paragraph"/>
    <w:basedOn w:val="a"/>
    <w:uiPriority w:val="34"/>
    <w:qFormat/>
    <w:rsid w:val="00D71716"/>
    <w:pPr>
      <w:ind w:left="720"/>
      <w:contextualSpacing/>
    </w:pPr>
  </w:style>
  <w:style w:type="paragraph" w:styleId="af7">
    <w:name w:val="footnote text"/>
    <w:basedOn w:val="a"/>
    <w:link w:val="af8"/>
    <w:semiHidden/>
    <w:unhideWhenUsed/>
    <w:rsid w:val="00027FD6"/>
    <w:rPr>
      <w:sz w:val="20"/>
      <w:szCs w:val="20"/>
    </w:rPr>
  </w:style>
  <w:style w:type="character" w:customStyle="1" w:styleId="af8">
    <w:name w:val="Текст сноски Знак"/>
    <w:basedOn w:val="a0"/>
    <w:link w:val="af7"/>
    <w:semiHidden/>
    <w:rsid w:val="00027FD6"/>
  </w:style>
  <w:style w:type="character" w:styleId="af9">
    <w:name w:val="footnote reference"/>
    <w:basedOn w:val="a0"/>
    <w:semiHidden/>
    <w:unhideWhenUsed/>
    <w:rsid w:val="00027FD6"/>
    <w:rPr>
      <w:vertAlign w:val="superscript"/>
    </w:rPr>
  </w:style>
  <w:style w:type="character" w:customStyle="1" w:styleId="afa">
    <w:name w:val="Название Знак"/>
    <w:uiPriority w:val="10"/>
    <w:rsid w:val="00F420AD"/>
    <w:rPr>
      <w:sz w:val="24"/>
      <w:lang w:val="ru-RU" w:eastAsia="ru-RU" w:bidi="ar-SA"/>
    </w:rPr>
  </w:style>
  <w:style w:type="character" w:customStyle="1" w:styleId="af1">
    <w:name w:val="Верхний колонтитул Знак"/>
    <w:basedOn w:val="a0"/>
    <w:link w:val="af0"/>
    <w:rsid w:val="004642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4817">
      <w:bodyDiv w:val="1"/>
      <w:marLeft w:val="0"/>
      <w:marRight w:val="0"/>
      <w:marTop w:val="0"/>
      <w:marBottom w:val="0"/>
      <w:divBdr>
        <w:top w:val="none" w:sz="0" w:space="0" w:color="auto"/>
        <w:left w:val="none" w:sz="0" w:space="0" w:color="auto"/>
        <w:bottom w:val="none" w:sz="0" w:space="0" w:color="auto"/>
        <w:right w:val="none" w:sz="0" w:space="0" w:color="auto"/>
      </w:divBdr>
      <w:divsChild>
        <w:div w:id="887451686">
          <w:marLeft w:val="0"/>
          <w:marRight w:val="0"/>
          <w:marTop w:val="0"/>
          <w:marBottom w:val="0"/>
          <w:divBdr>
            <w:top w:val="none" w:sz="0" w:space="0" w:color="auto"/>
            <w:left w:val="none" w:sz="0" w:space="0" w:color="auto"/>
            <w:bottom w:val="none" w:sz="0" w:space="0" w:color="auto"/>
            <w:right w:val="none" w:sz="0" w:space="0" w:color="auto"/>
          </w:divBdr>
        </w:div>
      </w:divsChild>
    </w:div>
    <w:div w:id="251354997">
      <w:bodyDiv w:val="1"/>
      <w:marLeft w:val="0"/>
      <w:marRight w:val="0"/>
      <w:marTop w:val="0"/>
      <w:marBottom w:val="0"/>
      <w:divBdr>
        <w:top w:val="none" w:sz="0" w:space="0" w:color="auto"/>
        <w:left w:val="none" w:sz="0" w:space="0" w:color="auto"/>
        <w:bottom w:val="none" w:sz="0" w:space="0" w:color="auto"/>
        <w:right w:val="none" w:sz="0" w:space="0" w:color="auto"/>
      </w:divBdr>
    </w:div>
    <w:div w:id="734163950">
      <w:bodyDiv w:val="1"/>
      <w:marLeft w:val="0"/>
      <w:marRight w:val="0"/>
      <w:marTop w:val="0"/>
      <w:marBottom w:val="0"/>
      <w:divBdr>
        <w:top w:val="none" w:sz="0" w:space="0" w:color="auto"/>
        <w:left w:val="none" w:sz="0" w:space="0" w:color="auto"/>
        <w:bottom w:val="none" w:sz="0" w:space="0" w:color="auto"/>
        <w:right w:val="none" w:sz="0" w:space="0" w:color="auto"/>
      </w:divBdr>
    </w:div>
    <w:div w:id="880897820">
      <w:bodyDiv w:val="1"/>
      <w:marLeft w:val="0"/>
      <w:marRight w:val="0"/>
      <w:marTop w:val="0"/>
      <w:marBottom w:val="0"/>
      <w:divBdr>
        <w:top w:val="none" w:sz="0" w:space="0" w:color="auto"/>
        <w:left w:val="none" w:sz="0" w:space="0" w:color="auto"/>
        <w:bottom w:val="none" w:sz="0" w:space="0" w:color="auto"/>
        <w:right w:val="none" w:sz="0" w:space="0" w:color="auto"/>
      </w:divBdr>
    </w:div>
    <w:div w:id="1098983685">
      <w:bodyDiv w:val="1"/>
      <w:marLeft w:val="0"/>
      <w:marRight w:val="0"/>
      <w:marTop w:val="0"/>
      <w:marBottom w:val="0"/>
      <w:divBdr>
        <w:top w:val="none" w:sz="0" w:space="0" w:color="auto"/>
        <w:left w:val="none" w:sz="0" w:space="0" w:color="auto"/>
        <w:bottom w:val="none" w:sz="0" w:space="0" w:color="auto"/>
        <w:right w:val="none" w:sz="0" w:space="0" w:color="auto"/>
      </w:divBdr>
    </w:div>
    <w:div w:id="1230464388">
      <w:bodyDiv w:val="1"/>
      <w:marLeft w:val="0"/>
      <w:marRight w:val="0"/>
      <w:marTop w:val="0"/>
      <w:marBottom w:val="0"/>
      <w:divBdr>
        <w:top w:val="none" w:sz="0" w:space="0" w:color="auto"/>
        <w:left w:val="none" w:sz="0" w:space="0" w:color="auto"/>
        <w:bottom w:val="none" w:sz="0" w:space="0" w:color="auto"/>
        <w:right w:val="none" w:sz="0" w:space="0" w:color="auto"/>
      </w:divBdr>
    </w:div>
    <w:div w:id="1322074528">
      <w:bodyDiv w:val="1"/>
      <w:marLeft w:val="0"/>
      <w:marRight w:val="0"/>
      <w:marTop w:val="0"/>
      <w:marBottom w:val="0"/>
      <w:divBdr>
        <w:top w:val="none" w:sz="0" w:space="0" w:color="auto"/>
        <w:left w:val="none" w:sz="0" w:space="0" w:color="auto"/>
        <w:bottom w:val="none" w:sz="0" w:space="0" w:color="auto"/>
        <w:right w:val="none" w:sz="0" w:space="0" w:color="auto"/>
      </w:divBdr>
    </w:div>
    <w:div w:id="1464495182">
      <w:bodyDiv w:val="1"/>
      <w:marLeft w:val="0"/>
      <w:marRight w:val="0"/>
      <w:marTop w:val="0"/>
      <w:marBottom w:val="0"/>
      <w:divBdr>
        <w:top w:val="none" w:sz="0" w:space="0" w:color="auto"/>
        <w:left w:val="none" w:sz="0" w:space="0" w:color="auto"/>
        <w:bottom w:val="none" w:sz="0" w:space="0" w:color="auto"/>
        <w:right w:val="none" w:sz="0" w:space="0" w:color="auto"/>
      </w:divBdr>
    </w:div>
    <w:div w:id="176209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0D9B9-B5B1-4DEF-A825-E1E06D2F30B2}">
  <ds:schemaRefs>
    <ds:schemaRef ds:uri="http://schemas.openxmlformats.org/officeDocument/2006/bibliography"/>
  </ds:schemaRefs>
</ds:datastoreItem>
</file>

<file path=customXml/itemProps2.xml><?xml version="1.0" encoding="utf-8"?>
<ds:datastoreItem xmlns:ds="http://schemas.openxmlformats.org/officeDocument/2006/customXml" ds:itemID="{807B7DA3-605E-46AC-BCFF-8AE6DDC4E55E}">
  <ds:schemaRefs>
    <ds:schemaRef ds:uri="http://schemas.openxmlformats.org/officeDocument/2006/bibliography"/>
  </ds:schemaRefs>
</ds:datastoreItem>
</file>

<file path=customXml/itemProps3.xml><?xml version="1.0" encoding="utf-8"?>
<ds:datastoreItem xmlns:ds="http://schemas.openxmlformats.org/officeDocument/2006/customXml" ds:itemID="{511FB182-0EF5-4556-B128-CFA048672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19</Pages>
  <Words>12077</Words>
  <Characters>86885</Characters>
  <Application>Microsoft Office Word</Application>
  <DocSecurity>0</DocSecurity>
  <Lines>724</Lines>
  <Paragraphs>197</Paragraphs>
  <ScaleCrop>false</ScaleCrop>
  <HeadingPairs>
    <vt:vector size="2" baseType="variant">
      <vt:variant>
        <vt:lpstr>Название</vt:lpstr>
      </vt:variant>
      <vt:variant>
        <vt:i4>1</vt:i4>
      </vt:variant>
    </vt:vector>
  </HeadingPairs>
  <TitlesOfParts>
    <vt:vector size="1" baseType="lpstr">
      <vt:lpstr>ДОГОВОР ПОСТАВКИ № _______</vt:lpstr>
    </vt:vector>
  </TitlesOfParts>
  <Company>Hewlett-Packard Company</Company>
  <LinksUpToDate>false</LinksUpToDate>
  <CharactersWithSpaces>98765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_______</dc:title>
  <dc:subject/>
  <dc:creator>Konstantinova</dc:creator>
  <cp:keywords/>
  <dc:description/>
  <cp:lastModifiedBy>Несонова Светлана Вячеславовна</cp:lastModifiedBy>
  <cp:revision>8</cp:revision>
  <cp:lastPrinted>2024-05-03T07:05:00Z</cp:lastPrinted>
  <dcterms:created xsi:type="dcterms:W3CDTF">2024-05-03T06:46:00Z</dcterms:created>
  <dcterms:modified xsi:type="dcterms:W3CDTF">2024-05-21T11:38:00Z</dcterms:modified>
</cp:coreProperties>
</file>